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7FF13" w14:textId="77777777" w:rsidR="005A3C97" w:rsidRPr="005A3C97" w:rsidRDefault="005A3C97" w:rsidP="00550BB7">
      <w:pPr>
        <w:pStyle w:val="Heading3"/>
        <w:jc w:val="center"/>
        <w:rPr>
          <w:color w:val="00B0F0"/>
          <w:sz w:val="96"/>
        </w:rPr>
      </w:pPr>
      <w:bookmarkStart w:id="0" w:name="_GoBack"/>
      <w:bookmarkEnd w:id="0"/>
      <w:r w:rsidRPr="005A3C97">
        <w:rPr>
          <w:color w:val="00B0F0"/>
          <w:sz w:val="96"/>
        </w:rPr>
        <w:t>VẬT LÍ 3</w:t>
      </w:r>
    </w:p>
    <w:p w14:paraId="4BC13AB1" w14:textId="77777777" w:rsidR="002A7AA2" w:rsidRDefault="00550BB7" w:rsidP="005A3C97">
      <w:pPr>
        <w:pStyle w:val="Heading3"/>
        <w:jc w:val="center"/>
        <w:rPr>
          <w:color w:val="FF0000"/>
          <w:sz w:val="44"/>
        </w:rPr>
      </w:pPr>
      <w:r w:rsidRPr="00550BB7">
        <w:rPr>
          <w:color w:val="FF0000"/>
          <w:sz w:val="44"/>
        </w:rPr>
        <w:t>ĐÁP ÁN ĐỀ 31</w:t>
      </w:r>
    </w:p>
    <w:p w14:paraId="4EF57A62" w14:textId="3B4A5404" w:rsidR="003C2EBB" w:rsidRDefault="007104EB" w:rsidP="003C2EBB">
      <w:r>
        <w:rPr>
          <w:noProof/>
        </w:rPr>
        <w:drawing>
          <wp:inline distT="0" distB="0" distL="0" distR="0" wp14:anchorId="2FB69EDF" wp14:editId="798168C9">
            <wp:extent cx="3438525" cy="4914900"/>
            <wp:effectExtent l="114300" t="114300" r="85725" b="133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8525" cy="49149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D85F499" w14:textId="76964C20" w:rsidR="007104EB" w:rsidRDefault="007104EB" w:rsidP="003C2EBB">
      <w:r>
        <w:rPr>
          <w:noProof/>
        </w:rPr>
        <w:drawing>
          <wp:inline distT="0" distB="0" distL="0" distR="0" wp14:anchorId="38F541DF" wp14:editId="400D3377">
            <wp:extent cx="3314700" cy="1962150"/>
            <wp:effectExtent l="133350" t="114300" r="95250" b="133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14700" cy="19621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7C9A575" w14:textId="77777777" w:rsidR="00BC7894" w:rsidRPr="00C31D13" w:rsidRDefault="00BC7894" w:rsidP="00BC7894">
      <w:pPr>
        <w:ind w:firstLine="0"/>
        <w:rPr>
          <w:b/>
          <w:bCs/>
        </w:rPr>
      </w:pPr>
      <w:r w:rsidRPr="00C31D13">
        <w:rPr>
          <w:b/>
          <w:bCs/>
        </w:rPr>
        <w:t>ỨNG DỤNG</w:t>
      </w:r>
    </w:p>
    <w:p w14:paraId="6DDD4C72" w14:textId="77777777" w:rsidR="00BC7894" w:rsidRDefault="00BC7894" w:rsidP="00BC7894">
      <w:pPr>
        <w:pStyle w:val="Heading3"/>
        <w:ind w:firstLine="720"/>
      </w:pPr>
      <w:r>
        <w:lastRenderedPageBreak/>
        <w:t xml:space="preserve">  Giải thích lý do cần điều chỉnh chiều dài con lắc đồng hồ quả lắc để đo chính xác thời gian </w:t>
      </w:r>
    </w:p>
    <w:p w14:paraId="7EF35325" w14:textId="1275154C" w:rsidR="00BC7894" w:rsidRPr="00BC7894" w:rsidRDefault="00BC7894" w:rsidP="003C2EBB">
      <w:r w:rsidRPr="00BC7894">
        <w:t xml:space="preserve">… Đại ý: con lắc của </w:t>
      </w:r>
      <w:r>
        <w:t>đồng hồ dùng để đánh nhịp 1 s, do đó phải chỉnh độ dài con lắc cho đúng với gia tốc trọng trường khu vực đó sẽ tạo chu kỳ đúng 1 s theo công thức…</w:t>
      </w:r>
    </w:p>
    <w:p w14:paraId="3A64D286" w14:textId="77777777" w:rsidR="00AC2BD7" w:rsidRPr="00BC7894" w:rsidRDefault="00AC2BD7" w:rsidP="00AC2BD7">
      <w:pPr>
        <w:spacing w:line="276" w:lineRule="auto"/>
        <w:ind w:firstLine="0"/>
        <w:rPr>
          <w:color w:val="000000" w:themeColor="text1"/>
          <w:lang w:val="fr-FR"/>
        </w:rPr>
      </w:pPr>
      <w:r w:rsidRPr="00BC7894">
        <w:rPr>
          <w:b/>
          <w:bCs/>
          <w:color w:val="000000" w:themeColor="text1"/>
          <w:lang w:val="fr-FR"/>
        </w:rPr>
        <w:t>BT1</w:t>
      </w:r>
      <w:r w:rsidRPr="00BC7894">
        <w:rPr>
          <w:color w:val="000000" w:themeColor="text1"/>
          <w:lang w:val="fr-FR"/>
        </w:rPr>
        <w:t xml:space="preserve">: </w:t>
      </w:r>
    </w:p>
    <w:p w14:paraId="48ED3F1D" w14:textId="77777777" w:rsidR="007E0246" w:rsidRDefault="007E0246" w:rsidP="00550BB7">
      <w:pPr>
        <w:ind w:firstLine="0"/>
        <w:jc w:val="center"/>
      </w:pPr>
      <w:r>
        <w:rPr>
          <w:noProof/>
        </w:rPr>
        <w:drawing>
          <wp:inline distT="0" distB="0" distL="0" distR="0" wp14:anchorId="19C68211" wp14:editId="6F7888EF">
            <wp:extent cx="5059407" cy="1419102"/>
            <wp:effectExtent l="19050" t="0" r="7893"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067990" cy="1421509"/>
                    </a:xfrm>
                    <a:prstGeom prst="rect">
                      <a:avLst/>
                    </a:prstGeom>
                  </pic:spPr>
                </pic:pic>
              </a:graphicData>
            </a:graphic>
          </wp:inline>
        </w:drawing>
      </w:r>
    </w:p>
    <w:p w14:paraId="509B0C9B" w14:textId="77777777" w:rsidR="005A4CDF" w:rsidRDefault="00316CCC" w:rsidP="005A4CDF">
      <w:pPr>
        <w:spacing w:line="276" w:lineRule="auto"/>
        <w:ind w:firstLine="0"/>
        <w:rPr>
          <w:color w:val="000000" w:themeColor="text1"/>
        </w:rPr>
      </w:pPr>
      <w:r w:rsidRPr="007D548A">
        <w:rPr>
          <w:b/>
          <w:bCs/>
          <w:color w:val="000000" w:themeColor="text1"/>
        </w:rPr>
        <w:t>BT</w:t>
      </w:r>
      <w:r w:rsidR="00AC2BD7">
        <w:rPr>
          <w:b/>
          <w:bCs/>
          <w:color w:val="000000" w:themeColor="text1"/>
        </w:rPr>
        <w:t>2</w:t>
      </w:r>
      <w:r w:rsidRPr="00316CCC">
        <w:rPr>
          <w:color w:val="000000" w:themeColor="text1"/>
        </w:rPr>
        <w:t xml:space="preserve">: </w:t>
      </w:r>
    </w:p>
    <w:p w14:paraId="673F84AD" w14:textId="77777777" w:rsidR="007E0246" w:rsidRDefault="005A3C97" w:rsidP="002C30C2">
      <w:pPr>
        <w:rPr>
          <w:spacing w:val="-8"/>
        </w:rPr>
      </w:pPr>
      <w:r>
        <w:rPr>
          <w:noProof/>
          <w:spacing w:val="-8"/>
        </w:rPr>
        <w:drawing>
          <wp:anchor distT="0" distB="0" distL="114300" distR="114300" simplePos="0" relativeHeight="251658240" behindDoc="0" locked="0" layoutInCell="1" allowOverlap="1" wp14:anchorId="7E2A32F4" wp14:editId="33F1BDD7">
            <wp:simplePos x="0" y="0"/>
            <wp:positionH relativeFrom="column">
              <wp:posOffset>3079923</wp:posOffset>
            </wp:positionH>
            <wp:positionV relativeFrom="paragraph">
              <wp:posOffset>878626</wp:posOffset>
            </wp:positionV>
            <wp:extent cx="2059132" cy="1223158"/>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extLst>
                        <a:ext uri="{28A0092B-C50C-407E-A947-70E740481C1C}">
                          <a14:useLocalDpi xmlns:a14="http://schemas.microsoft.com/office/drawing/2010/main" val="0"/>
                        </a:ext>
                      </a:extLst>
                    </a:blip>
                    <a:srcRect t="11717"/>
                    <a:stretch/>
                  </pic:blipFill>
                  <pic:spPr bwMode="auto">
                    <a:xfrm>
                      <a:off x="0" y="0"/>
                      <a:ext cx="2059132" cy="1223158"/>
                    </a:xfrm>
                    <a:prstGeom prst="rect">
                      <a:avLst/>
                    </a:prstGeom>
                    <a:ln>
                      <a:noFill/>
                    </a:ln>
                    <a:extLst>
                      <a:ext uri="{53640926-AAD7-44D8-BBD7-CCE9431645EC}">
                        <a14:shadowObscured xmlns:a14="http://schemas.microsoft.com/office/drawing/2010/main"/>
                      </a:ext>
                    </a:extLst>
                  </pic:spPr>
                </pic:pic>
              </a:graphicData>
            </a:graphic>
          </wp:anchor>
        </w:drawing>
      </w:r>
      <w:r w:rsidR="007E0246">
        <w:rPr>
          <w:spacing w:val="-8"/>
        </w:rPr>
        <w:t>Hãy tính độ lớn và v</w:t>
      </w:r>
      <w:r w:rsidR="007E0246" w:rsidRPr="007F14F6">
        <w:rPr>
          <w:spacing w:val="-8"/>
        </w:rPr>
        <w:t xml:space="preserve">ẽ </w:t>
      </w:r>
      <w:r w:rsidR="007E0246">
        <w:rPr>
          <w:spacing w:val="-8"/>
        </w:rPr>
        <w:t xml:space="preserve">các </w:t>
      </w:r>
      <w:r w:rsidR="007E0246" w:rsidRPr="007F14F6">
        <w:rPr>
          <w:spacing w:val="-8"/>
        </w:rPr>
        <w:t>cảm ứng từ</w:t>
      </w:r>
      <w:r w:rsidR="007E0246">
        <w:rPr>
          <w:spacing w:val="-8"/>
        </w:rPr>
        <w:t xml:space="preserve">  </w:t>
      </w:r>
      <m:oMath>
        <m:acc>
          <m:accPr>
            <m:chr m:val="⃗"/>
            <m:ctrlPr>
              <w:rPr>
                <w:rFonts w:ascii="Cambria Math" w:hAnsi="Cambria Math"/>
                <w:i/>
                <w:szCs w:val="22"/>
              </w:rPr>
            </m:ctrlPr>
          </m:accPr>
          <m:e>
            <m:r>
              <w:rPr>
                <w:rFonts w:ascii="Cambria Math" w:hAnsi="Cambria Math"/>
                <w:szCs w:val="22"/>
              </w:rPr>
              <m:t>B</m:t>
            </m:r>
          </m:e>
        </m:acc>
      </m:oMath>
      <w:r w:rsidR="007E0246">
        <w:rPr>
          <w:szCs w:val="22"/>
          <w:vertAlign w:val="subscript"/>
        </w:rPr>
        <w:t>1</w:t>
      </w:r>
      <w:r w:rsidR="007E0246" w:rsidRPr="007F14F6">
        <w:rPr>
          <w:spacing w:val="-8"/>
        </w:rPr>
        <w:t xml:space="preserve"> </w:t>
      </w:r>
      <w:r w:rsidR="007E0246">
        <w:rPr>
          <w:spacing w:val="-8"/>
        </w:rPr>
        <w:t xml:space="preserve">,  </w:t>
      </w:r>
      <m:oMath>
        <m:acc>
          <m:accPr>
            <m:chr m:val="⃗"/>
            <m:ctrlPr>
              <w:rPr>
                <w:rFonts w:ascii="Cambria Math" w:hAnsi="Cambria Math"/>
                <w:i/>
                <w:szCs w:val="22"/>
              </w:rPr>
            </m:ctrlPr>
          </m:accPr>
          <m:e>
            <m:r>
              <w:rPr>
                <w:rFonts w:ascii="Cambria Math" w:hAnsi="Cambria Math"/>
                <w:szCs w:val="22"/>
              </w:rPr>
              <m:t>B</m:t>
            </m:r>
          </m:e>
        </m:acc>
      </m:oMath>
      <w:r w:rsidR="007E0246">
        <w:rPr>
          <w:szCs w:val="22"/>
          <w:vertAlign w:val="subscript"/>
        </w:rPr>
        <w:t xml:space="preserve">2  </w:t>
      </w:r>
      <w:r w:rsidR="007E0246" w:rsidRPr="007F14F6">
        <w:rPr>
          <w:szCs w:val="22"/>
        </w:rPr>
        <w:t>và</w:t>
      </w:r>
      <w:r w:rsidR="007E0246">
        <w:rPr>
          <w:szCs w:val="22"/>
          <w:vertAlign w:val="subscript"/>
        </w:rPr>
        <w:t xml:space="preserve"> </w:t>
      </w:r>
      <m:oMath>
        <m:acc>
          <m:accPr>
            <m:chr m:val="⃗"/>
            <m:ctrlPr>
              <w:rPr>
                <w:rFonts w:ascii="Cambria Math" w:hAnsi="Cambria Math"/>
                <w:i/>
                <w:szCs w:val="22"/>
              </w:rPr>
            </m:ctrlPr>
          </m:accPr>
          <m:e>
            <m:r>
              <w:rPr>
                <w:rFonts w:ascii="Cambria Math" w:hAnsi="Cambria Math"/>
                <w:szCs w:val="22"/>
              </w:rPr>
              <m:t>B</m:t>
            </m:r>
          </m:e>
        </m:acc>
        <m:r>
          <w:rPr>
            <w:rFonts w:ascii="Cambria Math" w:hAnsi="Cambria Math"/>
            <w:szCs w:val="22"/>
          </w:rPr>
          <m:t xml:space="preserve">= </m:t>
        </m:r>
        <m:acc>
          <m:accPr>
            <m:chr m:val="⃗"/>
            <m:ctrlPr>
              <w:rPr>
                <w:rFonts w:ascii="Cambria Math" w:hAnsi="Cambria Math"/>
                <w:i/>
                <w:szCs w:val="22"/>
              </w:rPr>
            </m:ctrlPr>
          </m:accPr>
          <m:e>
            <m:r>
              <w:rPr>
                <w:rFonts w:ascii="Cambria Math" w:hAnsi="Cambria Math"/>
                <w:szCs w:val="22"/>
              </w:rPr>
              <m:t>B</m:t>
            </m:r>
          </m:e>
        </m:acc>
      </m:oMath>
      <w:r w:rsidR="007E0246">
        <w:rPr>
          <w:szCs w:val="22"/>
          <w:vertAlign w:val="subscript"/>
        </w:rPr>
        <w:t xml:space="preserve">1 </w:t>
      </w:r>
      <w:r w:rsidR="007E0246">
        <w:rPr>
          <w:szCs w:val="22"/>
        </w:rPr>
        <w:t xml:space="preserve">+ </w:t>
      </w:r>
      <m:oMath>
        <m:acc>
          <m:accPr>
            <m:chr m:val="⃗"/>
            <m:ctrlPr>
              <w:rPr>
                <w:rFonts w:ascii="Cambria Math" w:hAnsi="Cambria Math"/>
                <w:i/>
                <w:szCs w:val="22"/>
              </w:rPr>
            </m:ctrlPr>
          </m:accPr>
          <m:e>
            <m:r>
              <w:rPr>
                <w:rFonts w:ascii="Cambria Math" w:hAnsi="Cambria Math"/>
                <w:szCs w:val="22"/>
              </w:rPr>
              <m:t>B</m:t>
            </m:r>
          </m:e>
        </m:acc>
      </m:oMath>
      <w:r w:rsidR="007E0246">
        <w:rPr>
          <w:szCs w:val="22"/>
          <w:vertAlign w:val="subscript"/>
        </w:rPr>
        <w:t xml:space="preserve">2 </w:t>
      </w:r>
      <w:r w:rsidR="007E0246" w:rsidRPr="007F14F6">
        <w:rPr>
          <w:spacing w:val="-8"/>
        </w:rPr>
        <w:t xml:space="preserve">tại điểm </w:t>
      </w:r>
      <w:r w:rsidR="007E0246" w:rsidRPr="004413DA">
        <w:rPr>
          <w:i/>
          <w:spacing w:val="-8"/>
        </w:rPr>
        <w:t>M</w:t>
      </w:r>
      <w:r w:rsidR="007E0246" w:rsidRPr="007F14F6">
        <w:rPr>
          <w:spacing w:val="-8"/>
        </w:rPr>
        <w:t xml:space="preserve"> của từ trường do hai dây dẫn mang dòng điện </w:t>
      </w:r>
      <w:r w:rsidR="007E0246" w:rsidRPr="004413DA">
        <w:rPr>
          <w:i/>
          <w:spacing w:val="-8"/>
        </w:rPr>
        <w:t>I</w:t>
      </w:r>
      <w:r w:rsidR="007E0246" w:rsidRPr="004413DA">
        <w:rPr>
          <w:i/>
          <w:spacing w:val="-8"/>
        </w:rPr>
        <w:softHyphen/>
      </w:r>
      <w:r w:rsidR="007E0246" w:rsidRPr="004413DA">
        <w:rPr>
          <w:i/>
          <w:spacing w:val="-8"/>
          <w:vertAlign w:val="subscript"/>
        </w:rPr>
        <w:t>1</w:t>
      </w:r>
      <w:r w:rsidR="007E0246" w:rsidRPr="007F14F6">
        <w:rPr>
          <w:spacing w:val="-8"/>
        </w:rPr>
        <w:t xml:space="preserve"> và </w:t>
      </w:r>
      <w:r w:rsidR="007E0246" w:rsidRPr="004413DA">
        <w:rPr>
          <w:i/>
          <w:spacing w:val="-8"/>
        </w:rPr>
        <w:t>I</w:t>
      </w:r>
      <w:r w:rsidR="007E0246" w:rsidRPr="004413DA">
        <w:rPr>
          <w:i/>
          <w:spacing w:val="-8"/>
          <w:vertAlign w:val="subscript"/>
        </w:rPr>
        <w:t>2</w:t>
      </w:r>
      <w:r w:rsidR="007E0246" w:rsidRPr="007F14F6">
        <w:rPr>
          <w:spacing w:val="-8"/>
        </w:rPr>
        <w:t xml:space="preserve"> đặt song song hướng vuông góc </w:t>
      </w:r>
      <w:r w:rsidR="007E0246" w:rsidRPr="0047334E">
        <w:rPr>
          <w:bCs/>
          <w:szCs w:val="22"/>
          <w:lang w:val="it-IT"/>
        </w:rPr>
        <w:t>vào</w:t>
      </w:r>
      <w:r w:rsidR="007E0246" w:rsidRPr="007F14F6">
        <w:rPr>
          <w:spacing w:val="-8"/>
        </w:rPr>
        <w:t xml:space="preserve"> mặt giấy </w:t>
      </w:r>
      <w:r w:rsidR="007E0246">
        <w:rPr>
          <w:spacing w:val="-8"/>
        </w:rPr>
        <w:t xml:space="preserve">trong hình </w:t>
      </w:r>
      <w:r w:rsidR="00234201">
        <w:rPr>
          <w:spacing w:val="-8"/>
        </w:rPr>
        <w:t>dưới</w:t>
      </w:r>
      <w:r w:rsidR="007E0246">
        <w:rPr>
          <w:spacing w:val="-8"/>
        </w:rPr>
        <w:t xml:space="preserve">.   </w:t>
      </w:r>
    </w:p>
    <w:p w14:paraId="0AD1D00B" w14:textId="77777777" w:rsidR="007E0246" w:rsidRDefault="007E0246" w:rsidP="002C30C2">
      <w:pPr>
        <w:rPr>
          <w:spacing w:val="-8"/>
        </w:rPr>
      </w:pPr>
      <w:r>
        <w:rPr>
          <w:noProof/>
          <w:spacing w:val="-8"/>
        </w:rPr>
        <w:drawing>
          <wp:inline distT="0" distB="0" distL="0" distR="0" wp14:anchorId="5C0CBD0B" wp14:editId="6FBD23F6">
            <wp:extent cx="1773284" cy="1074717"/>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8873" cy="1072044"/>
                    </a:xfrm>
                    <a:prstGeom prst="rect">
                      <a:avLst/>
                    </a:prstGeom>
                    <a:noFill/>
                    <a:ln>
                      <a:noFill/>
                    </a:ln>
                  </pic:spPr>
                </pic:pic>
              </a:graphicData>
            </a:graphic>
          </wp:inline>
        </w:drawing>
      </w:r>
    </w:p>
    <w:p w14:paraId="2E26FEC1" w14:textId="77777777" w:rsidR="00506DD1" w:rsidRPr="005A3C97" w:rsidRDefault="005A3C97" w:rsidP="002C30C2">
      <w:pPr>
        <w:rPr>
          <w:color w:val="000000" w:themeColor="text1"/>
        </w:rPr>
      </w:pPr>
      <w:r w:rsidRPr="005A3C97">
        <w:rPr>
          <w:color w:val="000000" w:themeColor="text1"/>
        </w:rPr>
        <w:t>B</w:t>
      </w:r>
      <w:r w:rsidRPr="005A3C97">
        <w:rPr>
          <w:color w:val="000000" w:themeColor="text1"/>
          <w:vertAlign w:val="subscript"/>
        </w:rPr>
        <w:t>1</w:t>
      </w:r>
      <w:r>
        <w:rPr>
          <w:color w:val="000000" w:themeColor="text1"/>
          <w:vertAlign w:val="subscript"/>
        </w:rPr>
        <w:t xml:space="preserve"> </w:t>
      </w:r>
      <w:r w:rsidRPr="005A3C97">
        <w:rPr>
          <w:color w:val="000000" w:themeColor="text1"/>
        </w:rPr>
        <w:t>=</w:t>
      </w:r>
      <w:r>
        <w:rPr>
          <w:color w:val="000000" w:themeColor="text1"/>
        </w:rPr>
        <w:t xml:space="preserve"> </w:t>
      </w:r>
      <w:r w:rsidR="00C643DB">
        <w:rPr>
          <w:color w:val="000000" w:themeColor="text1"/>
        </w:rPr>
        <w:t>2.10</w:t>
      </w:r>
      <w:r w:rsidR="00C643DB" w:rsidRPr="005A3C97">
        <w:rPr>
          <w:color w:val="000000" w:themeColor="text1"/>
          <w:vertAlign w:val="superscript"/>
        </w:rPr>
        <w:t>-7</w:t>
      </w:r>
      <w:r w:rsidR="00C643DB">
        <w:rPr>
          <w:color w:val="000000" w:themeColor="text1"/>
        </w:rPr>
        <w:t xml:space="preserve"> I</w:t>
      </w:r>
      <w:r w:rsidR="00C643DB">
        <w:rPr>
          <w:color w:val="000000" w:themeColor="text1"/>
          <w:vertAlign w:val="subscript"/>
        </w:rPr>
        <w:t>1</w:t>
      </w:r>
      <w:r w:rsidR="00C643DB">
        <w:rPr>
          <w:color w:val="000000" w:themeColor="text1"/>
        </w:rPr>
        <w:t>:R</w:t>
      </w:r>
      <w:r w:rsidR="00C643DB" w:rsidRPr="00C643DB">
        <w:rPr>
          <w:color w:val="000000" w:themeColor="text1"/>
          <w:vertAlign w:val="subscript"/>
        </w:rPr>
        <w:t>1</w:t>
      </w:r>
      <w:r w:rsidR="00C643DB">
        <w:rPr>
          <w:color w:val="000000" w:themeColor="text1"/>
        </w:rPr>
        <w:t xml:space="preserve"> = … </w:t>
      </w:r>
      <w:r w:rsidR="00C643DB">
        <w:rPr>
          <w:color w:val="000000" w:themeColor="text1"/>
        </w:rPr>
        <w:sym w:font="Symbol" w:char="F0BB"/>
      </w:r>
      <w:r w:rsidR="00C643DB">
        <w:rPr>
          <w:color w:val="000000" w:themeColor="text1"/>
        </w:rPr>
        <w:t xml:space="preserve"> </w:t>
      </w:r>
      <w:r>
        <w:rPr>
          <w:color w:val="000000" w:themeColor="text1"/>
        </w:rPr>
        <w:t>4.10</w:t>
      </w:r>
      <w:r w:rsidRPr="005A3C97">
        <w:rPr>
          <w:color w:val="000000" w:themeColor="text1"/>
          <w:vertAlign w:val="superscript"/>
        </w:rPr>
        <w:t>-7</w:t>
      </w:r>
      <w:r>
        <w:rPr>
          <w:color w:val="000000" w:themeColor="text1"/>
        </w:rPr>
        <w:t xml:space="preserve"> T</w:t>
      </w:r>
    </w:p>
    <w:p w14:paraId="2907F3E7" w14:textId="77777777" w:rsidR="005A3C97" w:rsidRPr="005A3C97" w:rsidRDefault="0020741D" w:rsidP="005A3C97">
      <w:pPr>
        <w:rPr>
          <w:color w:val="000000" w:themeColor="text1"/>
        </w:rPr>
      </w:pPr>
      <w:r w:rsidRPr="005A3C97">
        <w:rPr>
          <w:color w:val="000000" w:themeColor="text1"/>
        </w:rPr>
        <w:t>B</w:t>
      </w:r>
      <w:r>
        <w:rPr>
          <w:color w:val="000000" w:themeColor="text1"/>
          <w:vertAlign w:val="subscript"/>
        </w:rPr>
        <w:t xml:space="preserve">2 </w:t>
      </w:r>
      <w:r w:rsidRPr="005A3C97">
        <w:rPr>
          <w:color w:val="000000" w:themeColor="text1"/>
        </w:rPr>
        <w:t>=</w:t>
      </w:r>
      <w:r>
        <w:rPr>
          <w:color w:val="000000" w:themeColor="text1"/>
        </w:rPr>
        <w:t xml:space="preserve"> 2.10</w:t>
      </w:r>
      <w:r w:rsidRPr="005A3C97">
        <w:rPr>
          <w:color w:val="000000" w:themeColor="text1"/>
          <w:vertAlign w:val="superscript"/>
        </w:rPr>
        <w:t>-7</w:t>
      </w:r>
      <w:r>
        <w:rPr>
          <w:color w:val="000000" w:themeColor="text1"/>
        </w:rPr>
        <w:t xml:space="preserve"> I</w:t>
      </w:r>
      <w:r>
        <w:rPr>
          <w:color w:val="000000" w:themeColor="text1"/>
          <w:vertAlign w:val="subscript"/>
        </w:rPr>
        <w:t>2</w:t>
      </w:r>
      <w:r>
        <w:rPr>
          <w:color w:val="000000" w:themeColor="text1"/>
        </w:rPr>
        <w:t>:R</w:t>
      </w:r>
      <w:r>
        <w:rPr>
          <w:color w:val="000000" w:themeColor="text1"/>
          <w:vertAlign w:val="subscript"/>
        </w:rPr>
        <w:t>2</w:t>
      </w:r>
      <w:r>
        <w:rPr>
          <w:color w:val="000000" w:themeColor="text1"/>
        </w:rPr>
        <w:t xml:space="preserve"> =</w:t>
      </w:r>
      <w:r w:rsidR="00C643DB">
        <w:rPr>
          <w:color w:val="000000" w:themeColor="text1"/>
        </w:rPr>
        <w:t xml:space="preserve">… </w:t>
      </w:r>
      <w:r w:rsidR="00C643DB">
        <w:rPr>
          <w:color w:val="000000" w:themeColor="text1"/>
        </w:rPr>
        <w:sym w:font="Symbol" w:char="F0BB"/>
      </w:r>
      <w:r w:rsidR="00C643DB">
        <w:rPr>
          <w:color w:val="000000" w:themeColor="text1"/>
        </w:rPr>
        <w:t xml:space="preserve"> </w:t>
      </w:r>
      <w:r w:rsidR="00D64395">
        <w:rPr>
          <w:color w:val="000000" w:themeColor="text1"/>
        </w:rPr>
        <w:t>1,5</w:t>
      </w:r>
      <w:r w:rsidR="005A3C97">
        <w:rPr>
          <w:color w:val="000000" w:themeColor="text1"/>
        </w:rPr>
        <w:t>.10</w:t>
      </w:r>
      <w:r w:rsidR="005A3C97" w:rsidRPr="005A3C97">
        <w:rPr>
          <w:color w:val="000000" w:themeColor="text1"/>
          <w:vertAlign w:val="superscript"/>
        </w:rPr>
        <w:t>-</w:t>
      </w:r>
      <w:r w:rsidR="00D64395">
        <w:rPr>
          <w:color w:val="000000" w:themeColor="text1"/>
          <w:vertAlign w:val="superscript"/>
        </w:rPr>
        <w:t>6</w:t>
      </w:r>
      <w:r w:rsidR="005A3C97">
        <w:rPr>
          <w:color w:val="000000" w:themeColor="text1"/>
        </w:rPr>
        <w:t xml:space="preserve"> T</w:t>
      </w:r>
    </w:p>
    <w:p w14:paraId="3124AAD4" w14:textId="77777777" w:rsidR="00D64395" w:rsidRPr="005A3C97" w:rsidRDefault="00FF5A41" w:rsidP="00D64395">
      <w:pPr>
        <w:rPr>
          <w:color w:val="000000" w:themeColor="text1"/>
        </w:rPr>
      </w:pPr>
      <w:r>
        <w:rPr>
          <w:color w:val="000000" w:themeColor="text1"/>
        </w:rPr>
        <w:t>B</w:t>
      </w:r>
      <w:r w:rsidR="00D64395">
        <w:rPr>
          <w:color w:val="000000" w:themeColor="text1"/>
          <w:vertAlign w:val="subscript"/>
        </w:rPr>
        <w:t xml:space="preserve"> </w:t>
      </w:r>
      <w:r w:rsidR="00D64395" w:rsidRPr="005A3C97">
        <w:rPr>
          <w:color w:val="000000" w:themeColor="text1"/>
        </w:rPr>
        <w:t>=</w:t>
      </w:r>
      <w:r w:rsidR="00C643DB">
        <w:rPr>
          <w:color w:val="000000" w:themeColor="text1"/>
        </w:rPr>
        <w:t xml:space="preserve"> </w:t>
      </w:r>
      <m:oMath>
        <m:rad>
          <m:radPr>
            <m:degHide m:val="1"/>
            <m:ctrlPr>
              <w:rPr>
                <w:rFonts w:ascii="Cambria Math" w:hAnsi="Cambria Math"/>
                <w:i/>
                <w:color w:val="000000" w:themeColor="text1"/>
              </w:rPr>
            </m:ctrlPr>
          </m:radPr>
          <m:deg/>
          <m:e>
            <m:sSubSup>
              <m:sSubSupPr>
                <m:ctrlPr>
                  <w:rPr>
                    <w:rFonts w:ascii="Cambria Math" w:hAnsi="Cambria Math"/>
                    <w:i/>
                    <w:color w:val="000000" w:themeColor="text1"/>
                  </w:rPr>
                </m:ctrlPr>
              </m:sSubSupPr>
              <m:e>
                <m:r>
                  <w:rPr>
                    <w:rFonts w:ascii="Cambria Math" w:hAnsi="Cambria Math"/>
                    <w:color w:val="000000" w:themeColor="text1"/>
                  </w:rPr>
                  <m:t>B</m:t>
                </m:r>
              </m:e>
              <m:sub>
                <m:r>
                  <w:rPr>
                    <w:rFonts w:ascii="Cambria Math" w:hAnsi="Cambria Math"/>
                    <w:color w:val="000000" w:themeColor="text1"/>
                  </w:rPr>
                  <m:t>1</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B</m:t>
                </m:r>
              </m:e>
              <m:sub>
                <m:r>
                  <w:rPr>
                    <w:rFonts w:ascii="Cambria Math" w:hAnsi="Cambria Math"/>
                    <w:color w:val="000000" w:themeColor="text1"/>
                  </w:rPr>
                  <m:t>2</m:t>
                </m:r>
              </m:sub>
              <m:sup>
                <m:r>
                  <w:rPr>
                    <w:rFonts w:ascii="Cambria Math" w:hAnsi="Cambria Math"/>
                    <w:color w:val="000000" w:themeColor="text1"/>
                  </w:rPr>
                  <m:t>2</m:t>
                </m:r>
              </m:sup>
            </m:sSubSup>
          </m:e>
        </m:rad>
      </m:oMath>
      <w:r w:rsidR="00D64395">
        <w:rPr>
          <w:color w:val="000000" w:themeColor="text1"/>
        </w:rPr>
        <w:t xml:space="preserve"> </w:t>
      </w:r>
      <w:r w:rsidR="00C643DB">
        <w:rPr>
          <w:color w:val="000000" w:themeColor="text1"/>
        </w:rPr>
        <w:t xml:space="preserve"> = </w:t>
      </w:r>
      <w:r w:rsidR="00D64395">
        <w:rPr>
          <w:color w:val="000000" w:themeColor="text1"/>
        </w:rPr>
        <w:t xml:space="preserve">…  </w:t>
      </w:r>
      <w:r w:rsidR="00C643DB">
        <w:rPr>
          <w:color w:val="000000" w:themeColor="text1"/>
        </w:rPr>
        <w:sym w:font="Symbol" w:char="F0BB"/>
      </w:r>
      <w:r w:rsidR="00D64395">
        <w:rPr>
          <w:color w:val="000000" w:themeColor="text1"/>
        </w:rPr>
        <w:t xml:space="preserve">  </w:t>
      </w:r>
      <w:r w:rsidR="00C643DB">
        <w:rPr>
          <w:color w:val="000000" w:themeColor="text1"/>
        </w:rPr>
        <w:t>1,6</w:t>
      </w:r>
      <w:r w:rsidR="00D64395">
        <w:rPr>
          <w:color w:val="000000" w:themeColor="text1"/>
        </w:rPr>
        <w:t>.10</w:t>
      </w:r>
      <w:r w:rsidR="00D64395" w:rsidRPr="005A3C97">
        <w:rPr>
          <w:color w:val="000000" w:themeColor="text1"/>
          <w:vertAlign w:val="superscript"/>
        </w:rPr>
        <w:t>-</w:t>
      </w:r>
      <w:r w:rsidR="00C643DB">
        <w:rPr>
          <w:color w:val="000000" w:themeColor="text1"/>
          <w:vertAlign w:val="superscript"/>
        </w:rPr>
        <w:t>6</w:t>
      </w:r>
      <w:r w:rsidR="00D64395">
        <w:rPr>
          <w:color w:val="000000" w:themeColor="text1"/>
        </w:rPr>
        <w:t xml:space="preserve"> T</w:t>
      </w:r>
    </w:p>
    <w:p w14:paraId="66BA4C8C" w14:textId="77777777" w:rsidR="00506DD1" w:rsidRDefault="00506DD1" w:rsidP="00506DD1">
      <w:pPr>
        <w:spacing w:line="276" w:lineRule="auto"/>
        <w:ind w:firstLine="0"/>
        <w:rPr>
          <w:color w:val="000000" w:themeColor="text1"/>
        </w:rPr>
      </w:pPr>
      <w:r w:rsidRPr="007D548A">
        <w:rPr>
          <w:b/>
          <w:bCs/>
          <w:color w:val="000000" w:themeColor="text1"/>
        </w:rPr>
        <w:t>BT</w:t>
      </w:r>
      <w:r w:rsidR="00AC2BD7">
        <w:rPr>
          <w:b/>
          <w:bCs/>
          <w:color w:val="000000" w:themeColor="text1"/>
        </w:rPr>
        <w:t>3</w:t>
      </w:r>
      <w:r w:rsidRPr="00316CCC">
        <w:rPr>
          <w:color w:val="000000" w:themeColor="text1"/>
        </w:rPr>
        <w:t xml:space="preserve">: </w:t>
      </w:r>
    </w:p>
    <w:p w14:paraId="14178648" w14:textId="77777777" w:rsidR="00234201" w:rsidRDefault="00897A8F" w:rsidP="00234201">
      <w:pPr>
        <w:spacing w:before="240"/>
        <w:ind w:firstLine="720"/>
        <w:rPr>
          <w:bCs/>
          <w:szCs w:val="22"/>
          <w:lang w:val="it-IT"/>
        </w:rPr>
      </w:pPr>
      <w:r>
        <w:rPr>
          <w:bCs/>
          <w:noProof/>
          <w:szCs w:val="22"/>
        </w:rPr>
        <w:drawing>
          <wp:anchor distT="0" distB="0" distL="114300" distR="114300" simplePos="0" relativeHeight="251659264" behindDoc="0" locked="0" layoutInCell="1" allowOverlap="1" wp14:anchorId="461993D2" wp14:editId="5E48B814">
            <wp:simplePos x="0" y="0"/>
            <wp:positionH relativeFrom="column">
              <wp:posOffset>4598060</wp:posOffset>
            </wp:positionH>
            <wp:positionV relativeFrom="paragraph">
              <wp:posOffset>451889</wp:posOffset>
            </wp:positionV>
            <wp:extent cx="984637" cy="771896"/>
            <wp:effectExtent l="19050" t="0" r="5963" b="0"/>
            <wp:wrapNone/>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grayscl/>
                      <a:extLst>
                        <a:ext uri="{BEBA8EAE-BF5A-486C-A8C5-ECC9F3942E4B}">
                          <a14:imgProps xmlns:a14="http://schemas.microsoft.com/office/drawing/2010/main">
                            <a14:imgLayer r:embed="rId14">
                              <a14:imgEffect>
                                <a14:artisticPhotocopy/>
                              </a14:imgEffect>
                            </a14:imgLayer>
                          </a14:imgProps>
                        </a:ext>
                      </a:extLst>
                    </a:blip>
                    <a:srcRect l="-355" r="15459"/>
                    <a:stretch/>
                  </pic:blipFill>
                  <pic:spPr bwMode="auto">
                    <a:xfrm>
                      <a:off x="0" y="0"/>
                      <a:ext cx="984637" cy="771896"/>
                    </a:xfrm>
                    <a:prstGeom prst="rect">
                      <a:avLst/>
                    </a:prstGeom>
                    <a:noFill/>
                    <a:ln>
                      <a:noFill/>
                    </a:ln>
                    <a:extLst>
                      <a:ext uri="{53640926-AAD7-44D8-BBD7-CCE9431645EC}">
                        <a14:shadowObscured xmlns:a14="http://schemas.microsoft.com/office/drawing/2010/main"/>
                      </a:ext>
                    </a:extLst>
                  </pic:spPr>
                </pic:pic>
              </a:graphicData>
            </a:graphic>
          </wp:anchor>
        </w:drawing>
      </w:r>
      <w:r w:rsidR="00234201">
        <w:rPr>
          <w:bCs/>
          <w:szCs w:val="22"/>
          <w:lang w:val="it-IT"/>
        </w:rPr>
        <w:t xml:space="preserve">Tính vị trí ảnh </w:t>
      </w:r>
      <w:r w:rsidR="00234201" w:rsidRPr="004413DA">
        <w:rPr>
          <w:bCs/>
          <w:i/>
          <w:szCs w:val="22"/>
          <w:lang w:val="it-IT"/>
        </w:rPr>
        <w:t>d’</w:t>
      </w:r>
      <w:r w:rsidR="00234201">
        <w:rPr>
          <w:bCs/>
          <w:szCs w:val="22"/>
          <w:lang w:val="it-IT"/>
        </w:rPr>
        <w:t xml:space="preserve"> và độ phóng đại ảnh </w:t>
      </w:r>
      <w:r w:rsidR="00234201" w:rsidRPr="004413DA">
        <w:rPr>
          <w:bCs/>
          <w:i/>
          <w:szCs w:val="22"/>
          <w:lang w:val="it-IT"/>
        </w:rPr>
        <w:t>k</w:t>
      </w:r>
      <w:r w:rsidR="00234201">
        <w:rPr>
          <w:bCs/>
          <w:szCs w:val="22"/>
          <w:lang w:val="it-IT"/>
        </w:rPr>
        <w:t xml:space="preserve">. Biết rằng vật đặt cách thấu kính </w:t>
      </w:r>
      <w:r w:rsidR="00234201" w:rsidRPr="00914899">
        <w:rPr>
          <w:bCs/>
          <w:i/>
          <w:szCs w:val="22"/>
          <w:lang w:val="it-IT"/>
        </w:rPr>
        <w:t>d</w:t>
      </w:r>
      <w:r w:rsidR="00234201">
        <w:rPr>
          <w:bCs/>
          <w:szCs w:val="22"/>
          <w:lang w:val="it-IT"/>
        </w:rPr>
        <w:t xml:space="preserve"> = 6 cm. Thấu kính có tiêu cự </w:t>
      </w:r>
      <w:r w:rsidR="00234201" w:rsidRPr="00914899">
        <w:rPr>
          <w:bCs/>
          <w:i/>
          <w:szCs w:val="22"/>
          <w:lang w:val="it-IT"/>
        </w:rPr>
        <w:t xml:space="preserve">f </w:t>
      </w:r>
      <w:r w:rsidR="00234201">
        <w:rPr>
          <w:bCs/>
          <w:szCs w:val="22"/>
          <w:lang w:val="it-IT"/>
        </w:rPr>
        <w:t>= 10 cm.</w:t>
      </w:r>
      <w:r w:rsidR="00234201" w:rsidRPr="00234201">
        <w:rPr>
          <w:bCs/>
          <w:szCs w:val="22"/>
          <w:lang w:val="it-IT"/>
        </w:rPr>
        <w:t xml:space="preserve"> </w:t>
      </w:r>
    </w:p>
    <w:p w14:paraId="65872F74" w14:textId="77777777" w:rsidR="00234201" w:rsidRDefault="00234201" w:rsidP="00234201">
      <w:pPr>
        <w:spacing w:before="240"/>
        <w:ind w:firstLine="720"/>
        <w:rPr>
          <w:bCs/>
          <w:szCs w:val="22"/>
          <w:lang w:val="it-IT"/>
        </w:rPr>
      </w:pPr>
      <w:r w:rsidRPr="00B65562">
        <w:rPr>
          <w:bCs/>
          <w:szCs w:val="22"/>
          <w:lang w:val="it-IT"/>
        </w:rPr>
        <w:t>Hãy vẽ ảnh của vật AB tạo bởi thấu kính</w:t>
      </w:r>
      <w:r>
        <w:rPr>
          <w:bCs/>
          <w:szCs w:val="22"/>
          <w:lang w:val="it-IT"/>
        </w:rPr>
        <w:t xml:space="preserve"> vào hình dưới:</w:t>
      </w:r>
    </w:p>
    <w:p w14:paraId="0E3450EE" w14:textId="77777777" w:rsidR="00506DD1" w:rsidRPr="00234201" w:rsidRDefault="00506DD1" w:rsidP="00234201">
      <w:pPr>
        <w:rPr>
          <w:color w:val="FF0000"/>
          <w:lang w:val="it-IT"/>
        </w:rPr>
      </w:pPr>
    </w:p>
    <w:p w14:paraId="0811817F" w14:textId="77777777" w:rsidR="00FF12B0" w:rsidRDefault="00FF12B0">
      <w:pPr>
        <w:spacing w:before="0" w:after="0"/>
        <w:ind w:firstLine="0"/>
        <w:jc w:val="left"/>
        <w:rPr>
          <w:color w:val="000000" w:themeColor="text1"/>
          <w:u w:val="single"/>
          <w:lang w:val="it-IT"/>
        </w:rPr>
      </w:pPr>
      <w:r>
        <w:rPr>
          <w:color w:val="000000" w:themeColor="text1"/>
          <w:u w:val="single"/>
          <w:lang w:val="it-IT"/>
        </w:rPr>
        <w:br w:type="page"/>
      </w:r>
    </w:p>
    <w:p w14:paraId="22A1A01B" w14:textId="77777777" w:rsidR="00506DD1" w:rsidRPr="000030AC" w:rsidRDefault="00506DD1" w:rsidP="00506DD1">
      <w:pPr>
        <w:rPr>
          <w:color w:val="000000" w:themeColor="text1"/>
          <w:u w:val="single"/>
          <w:lang w:val="it-IT"/>
        </w:rPr>
      </w:pPr>
      <w:r w:rsidRPr="000030AC">
        <w:rPr>
          <w:color w:val="000000" w:themeColor="text1"/>
          <w:u w:val="single"/>
          <w:lang w:val="it-IT"/>
        </w:rPr>
        <w:lastRenderedPageBreak/>
        <w:t>Giải</w:t>
      </w:r>
    </w:p>
    <w:p w14:paraId="2D8803C7" w14:textId="77777777" w:rsidR="00234201" w:rsidRPr="000030AC" w:rsidRDefault="000030AC" w:rsidP="002C30C2">
      <w:pPr>
        <w:rPr>
          <w:color w:val="000000" w:themeColor="text1"/>
          <w:u w:val="single"/>
          <w:lang w:val="it-IT"/>
        </w:rPr>
      </w:pPr>
      <w:r>
        <w:rPr>
          <w:noProof/>
        </w:rPr>
        <w:drawing>
          <wp:anchor distT="0" distB="0" distL="114300" distR="114300" simplePos="0" relativeHeight="251663360" behindDoc="0" locked="0" layoutInCell="1" allowOverlap="1" wp14:anchorId="26CABA79" wp14:editId="4A607A50">
            <wp:simplePos x="0" y="0"/>
            <wp:positionH relativeFrom="column">
              <wp:posOffset>0</wp:posOffset>
            </wp:positionH>
            <wp:positionV relativeFrom="paragraph">
              <wp:posOffset>-635</wp:posOffset>
            </wp:positionV>
            <wp:extent cx="2271389" cy="1624613"/>
            <wp:effectExtent l="0" t="0" r="0" b="0"/>
            <wp:wrapNone/>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grayscl/>
                      <a:extLst>
                        <a:ext uri="{BEBA8EAE-BF5A-486C-A8C5-ECC9F3942E4B}">
                          <a14:imgProps xmlns:a14="http://schemas.microsoft.com/office/drawing/2010/main">
                            <a14:imgLayer r:embed="rId16">
                              <a14:imgEffect>
                                <a14:artisticPhotocopy/>
                              </a14:imgEffect>
                            </a14:imgLayer>
                          </a14:imgProps>
                        </a:ext>
                      </a:extLst>
                    </a:blip>
                    <a:srcRect/>
                    <a:stretch>
                      <a:fillRect/>
                    </a:stretch>
                  </pic:blipFill>
                  <pic:spPr bwMode="auto">
                    <a:xfrm>
                      <a:off x="0" y="0"/>
                      <a:ext cx="2271389" cy="1624613"/>
                    </a:xfrm>
                    <a:prstGeom prst="rect">
                      <a:avLst/>
                    </a:prstGeom>
                    <a:noFill/>
                    <a:ln w="9525">
                      <a:noFill/>
                      <a:miter lim="800000"/>
                      <a:headEnd/>
                      <a:tailEnd/>
                    </a:ln>
                  </pic:spPr>
                </pic:pic>
              </a:graphicData>
            </a:graphic>
          </wp:anchor>
        </w:drawing>
      </w:r>
    </w:p>
    <w:p w14:paraId="5605A635" w14:textId="77777777" w:rsidR="00234201" w:rsidRPr="000030AC" w:rsidRDefault="00234201" w:rsidP="002C30C2">
      <w:pPr>
        <w:rPr>
          <w:color w:val="000000" w:themeColor="text1"/>
          <w:u w:val="single"/>
          <w:lang w:val="it-IT"/>
        </w:rPr>
      </w:pPr>
    </w:p>
    <w:p w14:paraId="31C632F2" w14:textId="77777777" w:rsidR="00234201" w:rsidRPr="000030AC" w:rsidRDefault="00234201" w:rsidP="002C30C2">
      <w:pPr>
        <w:rPr>
          <w:color w:val="000000" w:themeColor="text1"/>
          <w:u w:val="single"/>
          <w:lang w:val="it-IT"/>
        </w:rPr>
      </w:pPr>
    </w:p>
    <w:p w14:paraId="1B9D32C7" w14:textId="77777777" w:rsidR="00506DD1" w:rsidRPr="000030AC" w:rsidRDefault="00506DD1" w:rsidP="00506DD1">
      <w:pPr>
        <w:spacing w:line="276" w:lineRule="auto"/>
        <w:ind w:firstLine="0"/>
        <w:rPr>
          <w:b/>
          <w:bCs/>
          <w:color w:val="000000" w:themeColor="text1"/>
          <w:lang w:val="it-IT"/>
        </w:rPr>
      </w:pPr>
    </w:p>
    <w:p w14:paraId="78B1ACFE" w14:textId="77777777" w:rsidR="00234201" w:rsidRDefault="00506DD1" w:rsidP="00506DD1">
      <w:pPr>
        <w:spacing w:line="276" w:lineRule="auto"/>
        <w:ind w:firstLine="0"/>
        <w:rPr>
          <w:color w:val="000000" w:themeColor="text1"/>
          <w:lang w:val="it-IT"/>
        </w:rPr>
      </w:pPr>
      <w:r w:rsidRPr="000030AC">
        <w:rPr>
          <w:b/>
          <w:bCs/>
          <w:color w:val="000000" w:themeColor="text1"/>
          <w:lang w:val="it-IT"/>
        </w:rPr>
        <w:t>BT4</w:t>
      </w:r>
      <w:r w:rsidRPr="000030AC">
        <w:rPr>
          <w:color w:val="000000" w:themeColor="text1"/>
          <w:lang w:val="it-IT"/>
        </w:rPr>
        <w:t>:</w:t>
      </w:r>
    </w:p>
    <w:p w14:paraId="53468F06" w14:textId="77777777" w:rsidR="008352FC" w:rsidRDefault="008352FC" w:rsidP="00506DD1">
      <w:pPr>
        <w:spacing w:line="276" w:lineRule="auto"/>
        <w:ind w:firstLine="0"/>
        <w:rPr>
          <w:color w:val="000000" w:themeColor="text1"/>
          <w:lang w:val="it-IT"/>
        </w:rPr>
      </w:pPr>
      <w:r>
        <w:rPr>
          <w:color w:val="000000" w:themeColor="text1"/>
          <w:lang w:val="it-IT"/>
        </w:rPr>
        <w:t xml:space="preserve">công thức =&gt; ráp số =&gt;  </w:t>
      </w:r>
      <w:r w:rsidR="001A0C73">
        <w:rPr>
          <w:color w:val="000000" w:themeColor="text1"/>
          <w:lang w:val="it-IT"/>
        </w:rPr>
        <w:t>d’ = - 15 cm    k = 2,5</w:t>
      </w:r>
    </w:p>
    <w:p w14:paraId="54E9B1AB" w14:textId="77777777" w:rsidR="008352FC" w:rsidRDefault="008352FC" w:rsidP="00506DD1">
      <w:pPr>
        <w:spacing w:line="276" w:lineRule="auto"/>
        <w:ind w:firstLine="0"/>
        <w:rPr>
          <w:color w:val="000000" w:themeColor="text1"/>
          <w:lang w:val="it-IT"/>
        </w:rPr>
      </w:pPr>
    </w:p>
    <w:p w14:paraId="2451DAD1" w14:textId="77777777" w:rsidR="008352FC" w:rsidRPr="001A0C73" w:rsidRDefault="001A0C73" w:rsidP="00506DD1">
      <w:pPr>
        <w:spacing w:line="276" w:lineRule="auto"/>
        <w:ind w:firstLine="0"/>
        <w:rPr>
          <w:b/>
          <w:color w:val="000000" w:themeColor="text1"/>
          <w:u w:val="single"/>
          <w:lang w:val="it-IT"/>
        </w:rPr>
      </w:pPr>
      <w:r w:rsidRPr="001A0C73">
        <w:rPr>
          <w:b/>
          <w:color w:val="000000" w:themeColor="text1"/>
          <w:u w:val="single"/>
          <w:lang w:val="it-IT"/>
        </w:rPr>
        <w:t>BT4</w:t>
      </w:r>
    </w:p>
    <w:p w14:paraId="73445AC4" w14:textId="77777777" w:rsidR="00234201" w:rsidRPr="000030AC" w:rsidRDefault="00234201" w:rsidP="00234201">
      <w:pPr>
        <w:spacing w:line="276" w:lineRule="auto"/>
        <w:ind w:firstLine="0"/>
        <w:rPr>
          <w:iCs/>
          <w:lang w:val="it-IT"/>
        </w:rPr>
      </w:pPr>
      <w:r w:rsidRPr="000030AC">
        <w:rPr>
          <w:lang w:val="it-IT"/>
        </w:rPr>
        <w:t xml:space="preserve">Từ phương trình dao động điều hòa: </w:t>
      </w:r>
      <w:r w:rsidRPr="000030AC">
        <w:rPr>
          <w:i/>
          <w:lang w:val="it-IT"/>
        </w:rPr>
        <w:t xml:space="preserve">  x = 71cos(18</w:t>
      </w:r>
      <w:r w:rsidRPr="00234201">
        <w:rPr>
          <w:i/>
        </w:rPr>
        <w:sym w:font="Symbol" w:char="F070"/>
      </w:r>
      <w:r w:rsidRPr="000030AC">
        <w:rPr>
          <w:i/>
          <w:lang w:val="it-IT"/>
        </w:rPr>
        <w:t xml:space="preserve">t + </w:t>
      </w:r>
      <m:oMath>
        <m:f>
          <m:fPr>
            <m:ctrlPr>
              <w:rPr>
                <w:rFonts w:ascii="Cambria Math" w:hAnsi="Cambria Math"/>
                <w:i/>
              </w:rPr>
            </m:ctrlPr>
          </m:fPr>
          <m:num>
            <m:r>
              <w:rPr>
                <w:rFonts w:ascii="Cambria Math" w:hAnsi="Cambria Math"/>
              </w:rPr>
              <m:t>π</m:t>
            </m:r>
          </m:num>
          <m:den>
            <m:r>
              <w:rPr>
                <w:rFonts w:ascii="Cambria Math" w:hAnsi="Cambria Math"/>
                <w:lang w:val="it-IT"/>
              </w:rPr>
              <m:t>2</m:t>
            </m:r>
          </m:den>
        </m:f>
      </m:oMath>
      <w:r w:rsidRPr="000030AC">
        <w:rPr>
          <w:i/>
          <w:lang w:val="it-IT"/>
        </w:rPr>
        <w:t xml:space="preserve">) (cm) , </w:t>
      </w:r>
      <w:r w:rsidRPr="000030AC">
        <w:rPr>
          <w:iCs/>
          <w:lang w:val="it-IT"/>
        </w:rPr>
        <w:t>hãy:</w:t>
      </w:r>
    </w:p>
    <w:p w14:paraId="205AFF0D" w14:textId="77777777" w:rsidR="00506DD1" w:rsidRPr="000030AC" w:rsidRDefault="00234201" w:rsidP="00234201">
      <w:pPr>
        <w:spacing w:line="276" w:lineRule="auto"/>
        <w:ind w:firstLine="0"/>
        <w:rPr>
          <w:color w:val="000000" w:themeColor="text1"/>
          <w:lang w:val="it-IT"/>
        </w:rPr>
      </w:pPr>
      <w:r w:rsidRPr="000030AC">
        <w:rPr>
          <w:lang w:val="it-IT"/>
        </w:rPr>
        <w:t>a/ Xác định biên độ, tần số góc, tần số, chu kỳ, pha ban đầu của dao động</w:t>
      </w:r>
      <w:r w:rsidR="00506DD1" w:rsidRPr="000030AC">
        <w:rPr>
          <w:color w:val="000000" w:themeColor="text1"/>
          <w:lang w:val="it-IT"/>
        </w:rPr>
        <w:t xml:space="preserve"> </w:t>
      </w:r>
    </w:p>
    <w:p w14:paraId="5DF75449" w14:textId="77777777" w:rsidR="00BF53FD" w:rsidRPr="000030AC" w:rsidRDefault="00234201" w:rsidP="00234201">
      <w:pPr>
        <w:spacing w:before="240"/>
        <w:ind w:firstLine="0"/>
        <w:rPr>
          <w:b/>
          <w:lang w:val="it-IT"/>
        </w:rPr>
      </w:pPr>
      <w:r w:rsidRPr="000030AC">
        <w:rPr>
          <w:lang w:val="it-IT"/>
        </w:rPr>
        <w:t xml:space="preserve">b/ Tính li độ, tốc độ và gia tốc ở thời điểm </w:t>
      </w:r>
      <w:r w:rsidRPr="000030AC">
        <w:rPr>
          <w:i/>
          <w:lang w:val="it-IT"/>
        </w:rPr>
        <w:t>t</w:t>
      </w:r>
      <w:r w:rsidRPr="000030AC">
        <w:rPr>
          <w:lang w:val="it-IT"/>
        </w:rPr>
        <w:t xml:space="preserve"> = 1 s.</w:t>
      </w:r>
    </w:p>
    <w:p w14:paraId="7469680E" w14:textId="77777777" w:rsidR="00234201" w:rsidRDefault="000E46DC" w:rsidP="00FF12B0">
      <w:pPr>
        <w:rPr>
          <w:color w:val="000000" w:themeColor="text1"/>
          <w:u w:val="single"/>
          <w:lang w:val="it-IT"/>
        </w:rPr>
      </w:pPr>
      <w:r w:rsidRPr="000030AC">
        <w:rPr>
          <w:color w:val="000000" w:themeColor="text1"/>
          <w:u w:val="single"/>
          <w:lang w:val="it-IT"/>
        </w:rPr>
        <w:t>Giải</w:t>
      </w:r>
    </w:p>
    <w:tbl>
      <w:tblPr>
        <w:tblW w:w="3960" w:type="dxa"/>
        <w:tblInd w:w="89" w:type="dxa"/>
        <w:tblLook w:val="04A0" w:firstRow="1" w:lastRow="0" w:firstColumn="1" w:lastColumn="0" w:noHBand="0" w:noVBand="1"/>
      </w:tblPr>
      <w:tblGrid>
        <w:gridCol w:w="409"/>
        <w:gridCol w:w="356"/>
        <w:gridCol w:w="1180"/>
        <w:gridCol w:w="1140"/>
        <w:gridCol w:w="1160"/>
      </w:tblGrid>
      <w:tr w:rsidR="00FF12B0" w:rsidRPr="00FF12B0" w14:paraId="0F00BBBB" w14:textId="77777777" w:rsidTr="00FF12B0">
        <w:trPr>
          <w:trHeight w:val="375"/>
        </w:trPr>
        <w:tc>
          <w:tcPr>
            <w:tcW w:w="260" w:type="dxa"/>
            <w:tcBorders>
              <w:top w:val="nil"/>
              <w:left w:val="nil"/>
              <w:bottom w:val="nil"/>
              <w:right w:val="nil"/>
            </w:tcBorders>
            <w:shd w:val="clear" w:color="auto" w:fill="auto"/>
            <w:noWrap/>
            <w:vAlign w:val="bottom"/>
            <w:hideMark/>
          </w:tcPr>
          <w:p w14:paraId="0AC9E4BD"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A</w:t>
            </w:r>
          </w:p>
        </w:tc>
        <w:tc>
          <w:tcPr>
            <w:tcW w:w="220" w:type="dxa"/>
            <w:tcBorders>
              <w:top w:val="nil"/>
              <w:left w:val="nil"/>
              <w:bottom w:val="nil"/>
              <w:right w:val="nil"/>
            </w:tcBorders>
            <w:shd w:val="clear" w:color="auto" w:fill="auto"/>
            <w:noWrap/>
            <w:vAlign w:val="bottom"/>
            <w:hideMark/>
          </w:tcPr>
          <w:p w14:paraId="7E58DFAD"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w:t>
            </w:r>
          </w:p>
        </w:tc>
        <w:tc>
          <w:tcPr>
            <w:tcW w:w="1180" w:type="dxa"/>
            <w:tcBorders>
              <w:top w:val="nil"/>
              <w:left w:val="nil"/>
              <w:bottom w:val="nil"/>
              <w:right w:val="nil"/>
            </w:tcBorders>
            <w:shd w:val="clear" w:color="auto" w:fill="auto"/>
            <w:noWrap/>
            <w:vAlign w:val="bottom"/>
            <w:hideMark/>
          </w:tcPr>
          <w:p w14:paraId="3289F8D1" w14:textId="77777777" w:rsidR="00FF12B0" w:rsidRPr="00FF12B0" w:rsidRDefault="00FF12B0" w:rsidP="00FF12B0">
            <w:pPr>
              <w:spacing w:before="0" w:after="0" w:line="240" w:lineRule="auto"/>
              <w:ind w:firstLine="0"/>
              <w:jc w:val="right"/>
              <w:rPr>
                <w:rFonts w:ascii="Calibri" w:hAnsi="Calibri"/>
              </w:rPr>
            </w:pPr>
            <w:r w:rsidRPr="00FF12B0">
              <w:rPr>
                <w:rFonts w:ascii="Calibri" w:hAnsi="Calibri"/>
              </w:rPr>
              <w:t>71</w:t>
            </w:r>
          </w:p>
        </w:tc>
        <w:tc>
          <w:tcPr>
            <w:tcW w:w="1140" w:type="dxa"/>
            <w:tcBorders>
              <w:top w:val="nil"/>
              <w:left w:val="nil"/>
              <w:bottom w:val="nil"/>
              <w:right w:val="nil"/>
            </w:tcBorders>
            <w:shd w:val="clear" w:color="auto" w:fill="auto"/>
            <w:noWrap/>
            <w:vAlign w:val="bottom"/>
            <w:hideMark/>
          </w:tcPr>
          <w:p w14:paraId="721B4543"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cm</w:t>
            </w:r>
          </w:p>
        </w:tc>
        <w:tc>
          <w:tcPr>
            <w:tcW w:w="1160" w:type="dxa"/>
            <w:tcBorders>
              <w:top w:val="nil"/>
              <w:left w:val="nil"/>
              <w:bottom w:val="nil"/>
              <w:right w:val="nil"/>
            </w:tcBorders>
            <w:shd w:val="clear" w:color="auto" w:fill="auto"/>
            <w:noWrap/>
            <w:vAlign w:val="bottom"/>
            <w:hideMark/>
          </w:tcPr>
          <w:p w14:paraId="1B3D054B" w14:textId="77777777" w:rsidR="00FF12B0" w:rsidRPr="00FF12B0" w:rsidRDefault="00FF12B0" w:rsidP="00FF12B0">
            <w:pPr>
              <w:spacing w:before="0" w:after="0" w:line="240" w:lineRule="auto"/>
              <w:ind w:firstLine="0"/>
              <w:jc w:val="left"/>
              <w:rPr>
                <w:rFonts w:ascii="Calibri" w:hAnsi="Calibri"/>
              </w:rPr>
            </w:pPr>
          </w:p>
        </w:tc>
      </w:tr>
      <w:tr w:rsidR="00FF12B0" w:rsidRPr="00FF12B0" w14:paraId="5AED36F4" w14:textId="77777777" w:rsidTr="00FF12B0">
        <w:trPr>
          <w:trHeight w:val="375"/>
        </w:trPr>
        <w:tc>
          <w:tcPr>
            <w:tcW w:w="260" w:type="dxa"/>
            <w:tcBorders>
              <w:top w:val="nil"/>
              <w:left w:val="nil"/>
              <w:bottom w:val="nil"/>
              <w:right w:val="nil"/>
            </w:tcBorders>
            <w:shd w:val="clear" w:color="auto" w:fill="auto"/>
            <w:noWrap/>
            <w:vAlign w:val="bottom"/>
            <w:hideMark/>
          </w:tcPr>
          <w:p w14:paraId="2A2EB23A" w14:textId="77777777" w:rsidR="00FF12B0" w:rsidRPr="00FF12B0" w:rsidRDefault="00FF12B0" w:rsidP="00FF12B0">
            <w:pPr>
              <w:spacing w:before="0" w:after="0" w:line="240" w:lineRule="auto"/>
              <w:ind w:firstLine="0"/>
              <w:jc w:val="left"/>
              <w:rPr>
                <w:rFonts w:ascii="Symbol" w:hAnsi="Symbol"/>
              </w:rPr>
            </w:pPr>
            <w:r w:rsidRPr="00FF12B0">
              <w:rPr>
                <w:rFonts w:ascii="Symbol" w:hAnsi="Symbol"/>
              </w:rPr>
              <w:t></w:t>
            </w:r>
          </w:p>
        </w:tc>
        <w:tc>
          <w:tcPr>
            <w:tcW w:w="220" w:type="dxa"/>
            <w:tcBorders>
              <w:top w:val="nil"/>
              <w:left w:val="nil"/>
              <w:bottom w:val="nil"/>
              <w:right w:val="nil"/>
            </w:tcBorders>
            <w:shd w:val="clear" w:color="auto" w:fill="auto"/>
            <w:noWrap/>
            <w:vAlign w:val="bottom"/>
            <w:hideMark/>
          </w:tcPr>
          <w:p w14:paraId="5C7824E0"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w:t>
            </w:r>
          </w:p>
        </w:tc>
        <w:tc>
          <w:tcPr>
            <w:tcW w:w="1180" w:type="dxa"/>
            <w:tcBorders>
              <w:top w:val="nil"/>
              <w:left w:val="nil"/>
              <w:bottom w:val="nil"/>
              <w:right w:val="nil"/>
            </w:tcBorders>
            <w:shd w:val="clear" w:color="auto" w:fill="auto"/>
            <w:noWrap/>
            <w:vAlign w:val="bottom"/>
            <w:hideMark/>
          </w:tcPr>
          <w:p w14:paraId="082B7BFF" w14:textId="77777777" w:rsidR="00FF12B0" w:rsidRPr="00FF12B0" w:rsidRDefault="00FF12B0" w:rsidP="00FF12B0">
            <w:pPr>
              <w:spacing w:before="0" w:after="0" w:line="240" w:lineRule="auto"/>
              <w:ind w:firstLine="0"/>
              <w:jc w:val="right"/>
              <w:rPr>
                <w:rFonts w:ascii="Calibri" w:hAnsi="Calibri"/>
              </w:rPr>
            </w:pPr>
            <w:r w:rsidRPr="00FF12B0">
              <w:rPr>
                <w:rFonts w:ascii="Calibri" w:hAnsi="Calibri"/>
              </w:rPr>
              <w:t>18</w:t>
            </w:r>
          </w:p>
        </w:tc>
        <w:tc>
          <w:tcPr>
            <w:tcW w:w="1140" w:type="dxa"/>
            <w:tcBorders>
              <w:top w:val="nil"/>
              <w:left w:val="nil"/>
              <w:bottom w:val="nil"/>
              <w:right w:val="nil"/>
            </w:tcBorders>
            <w:shd w:val="clear" w:color="auto" w:fill="auto"/>
            <w:noWrap/>
            <w:vAlign w:val="bottom"/>
            <w:hideMark/>
          </w:tcPr>
          <w:p w14:paraId="07409838" w14:textId="77777777" w:rsidR="00FF12B0" w:rsidRPr="00FF12B0" w:rsidRDefault="00FF12B0" w:rsidP="00FF12B0">
            <w:pPr>
              <w:spacing w:before="0" w:after="0" w:line="240" w:lineRule="auto"/>
              <w:ind w:firstLine="0"/>
              <w:jc w:val="left"/>
              <w:rPr>
                <w:rFonts w:ascii="Arial" w:hAnsi="Arial" w:cs="Arial"/>
              </w:rPr>
            </w:pPr>
            <w:r w:rsidRPr="00FF12B0">
              <w:rPr>
                <w:rFonts w:ascii="Symbol" w:hAnsi="Symbol" w:cs="Arial"/>
              </w:rPr>
              <w:t></w:t>
            </w:r>
            <w:r w:rsidRPr="00FF12B0">
              <w:rPr>
                <w:rFonts w:ascii="Arial" w:hAnsi="Arial" w:cs="Arial"/>
              </w:rPr>
              <w:t xml:space="preserve"> </w:t>
            </w:r>
          </w:p>
        </w:tc>
        <w:tc>
          <w:tcPr>
            <w:tcW w:w="1160" w:type="dxa"/>
            <w:tcBorders>
              <w:top w:val="nil"/>
              <w:left w:val="nil"/>
              <w:bottom w:val="nil"/>
              <w:right w:val="nil"/>
            </w:tcBorders>
            <w:shd w:val="clear" w:color="auto" w:fill="auto"/>
            <w:noWrap/>
            <w:vAlign w:val="bottom"/>
            <w:hideMark/>
          </w:tcPr>
          <w:p w14:paraId="541C40C2"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(rad/s)</w:t>
            </w:r>
          </w:p>
        </w:tc>
      </w:tr>
      <w:tr w:rsidR="00FF12B0" w:rsidRPr="00FF12B0" w14:paraId="1895C217" w14:textId="77777777" w:rsidTr="00FF12B0">
        <w:trPr>
          <w:trHeight w:val="375"/>
        </w:trPr>
        <w:tc>
          <w:tcPr>
            <w:tcW w:w="260" w:type="dxa"/>
            <w:tcBorders>
              <w:top w:val="nil"/>
              <w:left w:val="nil"/>
              <w:bottom w:val="nil"/>
              <w:right w:val="nil"/>
            </w:tcBorders>
            <w:shd w:val="clear" w:color="auto" w:fill="auto"/>
            <w:noWrap/>
            <w:vAlign w:val="bottom"/>
            <w:hideMark/>
          </w:tcPr>
          <w:p w14:paraId="59621EBB" w14:textId="77777777" w:rsidR="00FF12B0" w:rsidRPr="00FF12B0" w:rsidRDefault="00FF12B0" w:rsidP="00FF12B0">
            <w:pPr>
              <w:spacing w:before="0" w:after="0" w:line="240" w:lineRule="auto"/>
              <w:ind w:firstLine="0"/>
              <w:jc w:val="left"/>
              <w:rPr>
                <w:rFonts w:ascii="Symbol" w:hAnsi="Symbol"/>
              </w:rPr>
            </w:pPr>
            <w:r w:rsidRPr="00FF12B0">
              <w:rPr>
                <w:rFonts w:ascii="Symbol" w:hAnsi="Symbol"/>
              </w:rPr>
              <w:t></w:t>
            </w:r>
          </w:p>
        </w:tc>
        <w:tc>
          <w:tcPr>
            <w:tcW w:w="220" w:type="dxa"/>
            <w:tcBorders>
              <w:top w:val="nil"/>
              <w:left w:val="nil"/>
              <w:bottom w:val="nil"/>
              <w:right w:val="nil"/>
            </w:tcBorders>
            <w:shd w:val="clear" w:color="auto" w:fill="auto"/>
            <w:noWrap/>
            <w:vAlign w:val="bottom"/>
            <w:hideMark/>
          </w:tcPr>
          <w:p w14:paraId="2441E1F3"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w:t>
            </w:r>
          </w:p>
        </w:tc>
        <w:tc>
          <w:tcPr>
            <w:tcW w:w="1180" w:type="dxa"/>
            <w:tcBorders>
              <w:top w:val="nil"/>
              <w:left w:val="nil"/>
              <w:bottom w:val="nil"/>
              <w:right w:val="nil"/>
            </w:tcBorders>
            <w:shd w:val="clear" w:color="auto" w:fill="auto"/>
            <w:noWrap/>
            <w:vAlign w:val="bottom"/>
            <w:hideMark/>
          </w:tcPr>
          <w:p w14:paraId="0E85DDFA" w14:textId="77777777" w:rsidR="00FF12B0" w:rsidRPr="00FF12B0" w:rsidRDefault="00FF12B0" w:rsidP="00FF12B0">
            <w:pPr>
              <w:spacing w:before="0" w:after="0" w:line="240" w:lineRule="auto"/>
              <w:ind w:firstLine="0"/>
              <w:jc w:val="right"/>
              <w:rPr>
                <w:rFonts w:ascii="Calibri" w:hAnsi="Calibri"/>
              </w:rPr>
            </w:pPr>
            <w:r w:rsidRPr="00FF12B0">
              <w:rPr>
                <w:rFonts w:ascii="Calibri" w:hAnsi="Calibri"/>
              </w:rPr>
              <w:t>0.5</w:t>
            </w:r>
          </w:p>
        </w:tc>
        <w:tc>
          <w:tcPr>
            <w:tcW w:w="1140" w:type="dxa"/>
            <w:tcBorders>
              <w:top w:val="nil"/>
              <w:left w:val="nil"/>
              <w:bottom w:val="nil"/>
              <w:right w:val="nil"/>
            </w:tcBorders>
            <w:shd w:val="clear" w:color="auto" w:fill="auto"/>
            <w:noWrap/>
            <w:vAlign w:val="bottom"/>
            <w:hideMark/>
          </w:tcPr>
          <w:p w14:paraId="40A18A39" w14:textId="77777777" w:rsidR="00FF12B0" w:rsidRPr="00FF12B0" w:rsidRDefault="00FF12B0" w:rsidP="00FF12B0">
            <w:pPr>
              <w:spacing w:before="0" w:after="0" w:line="240" w:lineRule="auto"/>
              <w:ind w:firstLine="0"/>
              <w:jc w:val="left"/>
              <w:rPr>
                <w:rFonts w:ascii="Arial" w:hAnsi="Arial" w:cs="Arial"/>
              </w:rPr>
            </w:pPr>
            <w:r w:rsidRPr="00FF12B0">
              <w:rPr>
                <w:rFonts w:ascii="Symbol" w:hAnsi="Symbol" w:cs="Arial"/>
              </w:rPr>
              <w:t></w:t>
            </w:r>
            <w:r w:rsidRPr="00FF12B0">
              <w:rPr>
                <w:rFonts w:ascii="Arial" w:hAnsi="Arial" w:cs="Arial"/>
              </w:rPr>
              <w:t xml:space="preserve"> </w:t>
            </w:r>
          </w:p>
        </w:tc>
        <w:tc>
          <w:tcPr>
            <w:tcW w:w="1160" w:type="dxa"/>
            <w:tcBorders>
              <w:top w:val="nil"/>
              <w:left w:val="nil"/>
              <w:bottom w:val="nil"/>
              <w:right w:val="nil"/>
            </w:tcBorders>
            <w:shd w:val="clear" w:color="auto" w:fill="auto"/>
            <w:noWrap/>
            <w:vAlign w:val="bottom"/>
            <w:hideMark/>
          </w:tcPr>
          <w:p w14:paraId="104094B6"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(rad)</w:t>
            </w:r>
          </w:p>
        </w:tc>
      </w:tr>
      <w:tr w:rsidR="00FF12B0" w:rsidRPr="00FF12B0" w14:paraId="3555F53A" w14:textId="77777777" w:rsidTr="00FF12B0">
        <w:trPr>
          <w:trHeight w:val="375"/>
        </w:trPr>
        <w:tc>
          <w:tcPr>
            <w:tcW w:w="260" w:type="dxa"/>
            <w:tcBorders>
              <w:top w:val="nil"/>
              <w:left w:val="nil"/>
              <w:bottom w:val="nil"/>
              <w:right w:val="nil"/>
            </w:tcBorders>
            <w:shd w:val="clear" w:color="auto" w:fill="auto"/>
            <w:noWrap/>
            <w:vAlign w:val="bottom"/>
            <w:hideMark/>
          </w:tcPr>
          <w:p w14:paraId="4443BA22" w14:textId="77777777" w:rsidR="00FF12B0" w:rsidRPr="00FF12B0" w:rsidRDefault="00FF12B0" w:rsidP="00FF12B0">
            <w:pPr>
              <w:spacing w:before="0" w:after="0" w:line="240" w:lineRule="auto"/>
              <w:ind w:firstLine="0"/>
              <w:jc w:val="left"/>
              <w:rPr>
                <w:rFonts w:ascii="Calibri" w:hAnsi="Calibri"/>
                <w:color w:val="00B0F0"/>
              </w:rPr>
            </w:pPr>
            <w:r w:rsidRPr="00FF12B0">
              <w:rPr>
                <w:rFonts w:ascii="Calibri" w:hAnsi="Calibri"/>
                <w:color w:val="00B0F0"/>
              </w:rPr>
              <w:t>t</w:t>
            </w:r>
          </w:p>
        </w:tc>
        <w:tc>
          <w:tcPr>
            <w:tcW w:w="220" w:type="dxa"/>
            <w:tcBorders>
              <w:top w:val="nil"/>
              <w:left w:val="nil"/>
              <w:bottom w:val="nil"/>
              <w:right w:val="nil"/>
            </w:tcBorders>
            <w:shd w:val="clear" w:color="auto" w:fill="auto"/>
            <w:noWrap/>
            <w:vAlign w:val="bottom"/>
            <w:hideMark/>
          </w:tcPr>
          <w:p w14:paraId="754872A8" w14:textId="77777777" w:rsidR="00FF12B0" w:rsidRPr="00FF12B0" w:rsidRDefault="00FF12B0" w:rsidP="00FF12B0">
            <w:pPr>
              <w:spacing w:before="0" w:after="0" w:line="240" w:lineRule="auto"/>
              <w:ind w:firstLine="0"/>
              <w:jc w:val="left"/>
              <w:rPr>
                <w:rFonts w:ascii="Calibri" w:hAnsi="Calibri"/>
                <w:color w:val="00B0F0"/>
              </w:rPr>
            </w:pPr>
            <w:r w:rsidRPr="00FF12B0">
              <w:rPr>
                <w:rFonts w:ascii="Calibri" w:hAnsi="Calibri"/>
                <w:color w:val="00B0F0"/>
              </w:rPr>
              <w:t>=</w:t>
            </w:r>
          </w:p>
        </w:tc>
        <w:tc>
          <w:tcPr>
            <w:tcW w:w="1180" w:type="dxa"/>
            <w:tcBorders>
              <w:top w:val="nil"/>
              <w:left w:val="nil"/>
              <w:bottom w:val="nil"/>
              <w:right w:val="nil"/>
            </w:tcBorders>
            <w:shd w:val="clear" w:color="auto" w:fill="auto"/>
            <w:noWrap/>
            <w:vAlign w:val="bottom"/>
            <w:hideMark/>
          </w:tcPr>
          <w:p w14:paraId="77637BBB" w14:textId="77777777" w:rsidR="00FF12B0" w:rsidRPr="00FF12B0" w:rsidRDefault="00FF12B0" w:rsidP="00FF12B0">
            <w:pPr>
              <w:spacing w:before="0" w:after="0" w:line="240" w:lineRule="auto"/>
              <w:ind w:firstLine="0"/>
              <w:jc w:val="right"/>
              <w:rPr>
                <w:rFonts w:ascii="Calibri" w:hAnsi="Calibri"/>
                <w:color w:val="00B0F0"/>
              </w:rPr>
            </w:pPr>
            <w:r w:rsidRPr="00FF12B0">
              <w:rPr>
                <w:rFonts w:ascii="Calibri" w:hAnsi="Calibri"/>
                <w:color w:val="00B0F0"/>
              </w:rPr>
              <w:t>1</w:t>
            </w:r>
          </w:p>
        </w:tc>
        <w:tc>
          <w:tcPr>
            <w:tcW w:w="1140" w:type="dxa"/>
            <w:tcBorders>
              <w:top w:val="nil"/>
              <w:left w:val="nil"/>
              <w:bottom w:val="nil"/>
              <w:right w:val="nil"/>
            </w:tcBorders>
            <w:shd w:val="clear" w:color="auto" w:fill="auto"/>
            <w:noWrap/>
            <w:vAlign w:val="bottom"/>
            <w:hideMark/>
          </w:tcPr>
          <w:p w14:paraId="3E8EB9EF" w14:textId="77777777" w:rsidR="00FF12B0" w:rsidRPr="00FF12B0" w:rsidRDefault="00FF12B0" w:rsidP="00FF12B0">
            <w:pPr>
              <w:spacing w:before="0" w:after="0" w:line="240" w:lineRule="auto"/>
              <w:ind w:firstLine="0"/>
              <w:jc w:val="left"/>
              <w:rPr>
                <w:rFonts w:ascii="Calibri" w:hAnsi="Calibri"/>
                <w:color w:val="00B0F0"/>
              </w:rPr>
            </w:pPr>
            <w:r w:rsidRPr="00FF12B0">
              <w:rPr>
                <w:rFonts w:ascii="Calibri" w:hAnsi="Calibri"/>
                <w:color w:val="00B0F0"/>
              </w:rPr>
              <w:t>s</w:t>
            </w:r>
          </w:p>
        </w:tc>
        <w:tc>
          <w:tcPr>
            <w:tcW w:w="1160" w:type="dxa"/>
            <w:tcBorders>
              <w:top w:val="nil"/>
              <w:left w:val="nil"/>
              <w:bottom w:val="nil"/>
              <w:right w:val="nil"/>
            </w:tcBorders>
            <w:shd w:val="clear" w:color="auto" w:fill="auto"/>
            <w:noWrap/>
            <w:vAlign w:val="bottom"/>
            <w:hideMark/>
          </w:tcPr>
          <w:p w14:paraId="047FC930" w14:textId="77777777" w:rsidR="00FF12B0" w:rsidRPr="00FF12B0" w:rsidRDefault="00FF12B0" w:rsidP="00FF12B0">
            <w:pPr>
              <w:spacing w:before="0" w:after="0" w:line="240" w:lineRule="auto"/>
              <w:ind w:firstLine="0"/>
              <w:jc w:val="left"/>
              <w:rPr>
                <w:rFonts w:ascii="Calibri" w:hAnsi="Calibri"/>
              </w:rPr>
            </w:pPr>
          </w:p>
        </w:tc>
      </w:tr>
      <w:tr w:rsidR="00FF12B0" w:rsidRPr="00FF12B0" w14:paraId="4714576C" w14:textId="77777777" w:rsidTr="00FF12B0">
        <w:trPr>
          <w:trHeight w:val="375"/>
        </w:trPr>
        <w:tc>
          <w:tcPr>
            <w:tcW w:w="260" w:type="dxa"/>
            <w:tcBorders>
              <w:top w:val="nil"/>
              <w:left w:val="nil"/>
              <w:bottom w:val="nil"/>
              <w:right w:val="nil"/>
            </w:tcBorders>
            <w:shd w:val="clear" w:color="auto" w:fill="auto"/>
            <w:noWrap/>
            <w:vAlign w:val="bottom"/>
            <w:hideMark/>
          </w:tcPr>
          <w:p w14:paraId="3DAD9427"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f</w:t>
            </w:r>
          </w:p>
        </w:tc>
        <w:tc>
          <w:tcPr>
            <w:tcW w:w="220" w:type="dxa"/>
            <w:tcBorders>
              <w:top w:val="nil"/>
              <w:left w:val="nil"/>
              <w:bottom w:val="nil"/>
              <w:right w:val="nil"/>
            </w:tcBorders>
            <w:shd w:val="clear" w:color="auto" w:fill="auto"/>
            <w:noWrap/>
            <w:vAlign w:val="bottom"/>
            <w:hideMark/>
          </w:tcPr>
          <w:p w14:paraId="47196D17"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w:t>
            </w:r>
          </w:p>
        </w:tc>
        <w:tc>
          <w:tcPr>
            <w:tcW w:w="1180" w:type="dxa"/>
            <w:tcBorders>
              <w:top w:val="nil"/>
              <w:left w:val="nil"/>
              <w:bottom w:val="nil"/>
              <w:right w:val="nil"/>
            </w:tcBorders>
            <w:shd w:val="clear" w:color="000000" w:fill="FFFFFF"/>
            <w:noWrap/>
            <w:vAlign w:val="bottom"/>
            <w:hideMark/>
          </w:tcPr>
          <w:p w14:paraId="357AEBCA" w14:textId="77777777" w:rsidR="00FF12B0" w:rsidRPr="00FF12B0" w:rsidRDefault="00FF12B0" w:rsidP="00FF12B0">
            <w:pPr>
              <w:spacing w:before="0" w:after="0" w:line="240" w:lineRule="auto"/>
              <w:ind w:firstLine="0"/>
              <w:jc w:val="right"/>
              <w:rPr>
                <w:rFonts w:ascii="Calibri" w:hAnsi="Calibri"/>
              </w:rPr>
            </w:pPr>
            <w:r w:rsidRPr="00FF12B0">
              <w:rPr>
                <w:rFonts w:ascii="Calibri" w:hAnsi="Calibri"/>
              </w:rPr>
              <w:t>9</w:t>
            </w:r>
          </w:p>
        </w:tc>
        <w:tc>
          <w:tcPr>
            <w:tcW w:w="1140" w:type="dxa"/>
            <w:tcBorders>
              <w:top w:val="nil"/>
              <w:left w:val="nil"/>
              <w:bottom w:val="nil"/>
              <w:right w:val="nil"/>
            </w:tcBorders>
            <w:shd w:val="clear" w:color="auto" w:fill="auto"/>
            <w:noWrap/>
            <w:vAlign w:val="bottom"/>
            <w:hideMark/>
          </w:tcPr>
          <w:p w14:paraId="47B47575"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Hz</w:t>
            </w:r>
          </w:p>
        </w:tc>
        <w:tc>
          <w:tcPr>
            <w:tcW w:w="1160" w:type="dxa"/>
            <w:tcBorders>
              <w:top w:val="nil"/>
              <w:left w:val="nil"/>
              <w:bottom w:val="nil"/>
              <w:right w:val="nil"/>
            </w:tcBorders>
            <w:shd w:val="clear" w:color="auto" w:fill="auto"/>
            <w:noWrap/>
            <w:vAlign w:val="bottom"/>
            <w:hideMark/>
          </w:tcPr>
          <w:p w14:paraId="710AD182" w14:textId="77777777" w:rsidR="00FF12B0" w:rsidRPr="00FF12B0" w:rsidRDefault="00FF12B0" w:rsidP="00FF12B0">
            <w:pPr>
              <w:spacing w:before="0" w:after="0" w:line="240" w:lineRule="auto"/>
              <w:ind w:firstLine="0"/>
              <w:jc w:val="left"/>
              <w:rPr>
                <w:rFonts w:ascii="Calibri" w:hAnsi="Calibri"/>
              </w:rPr>
            </w:pPr>
          </w:p>
        </w:tc>
      </w:tr>
      <w:tr w:rsidR="00FF12B0" w:rsidRPr="00FF12B0" w14:paraId="6C4C2217" w14:textId="77777777" w:rsidTr="00FF12B0">
        <w:trPr>
          <w:trHeight w:val="375"/>
        </w:trPr>
        <w:tc>
          <w:tcPr>
            <w:tcW w:w="260" w:type="dxa"/>
            <w:tcBorders>
              <w:top w:val="nil"/>
              <w:left w:val="nil"/>
              <w:bottom w:val="nil"/>
              <w:right w:val="nil"/>
            </w:tcBorders>
            <w:shd w:val="clear" w:color="auto" w:fill="auto"/>
            <w:noWrap/>
            <w:vAlign w:val="bottom"/>
            <w:hideMark/>
          </w:tcPr>
          <w:p w14:paraId="726A92FD"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T</w:t>
            </w:r>
          </w:p>
        </w:tc>
        <w:tc>
          <w:tcPr>
            <w:tcW w:w="220" w:type="dxa"/>
            <w:tcBorders>
              <w:top w:val="nil"/>
              <w:left w:val="nil"/>
              <w:bottom w:val="nil"/>
              <w:right w:val="nil"/>
            </w:tcBorders>
            <w:shd w:val="clear" w:color="auto" w:fill="auto"/>
            <w:noWrap/>
            <w:vAlign w:val="bottom"/>
            <w:hideMark/>
          </w:tcPr>
          <w:p w14:paraId="7D95DC0F"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w:t>
            </w:r>
          </w:p>
        </w:tc>
        <w:tc>
          <w:tcPr>
            <w:tcW w:w="1180" w:type="dxa"/>
            <w:tcBorders>
              <w:top w:val="nil"/>
              <w:left w:val="nil"/>
              <w:bottom w:val="nil"/>
              <w:right w:val="nil"/>
            </w:tcBorders>
            <w:shd w:val="clear" w:color="000000" w:fill="FFFFFF"/>
            <w:noWrap/>
            <w:vAlign w:val="bottom"/>
            <w:hideMark/>
          </w:tcPr>
          <w:p w14:paraId="792817DE" w14:textId="77777777" w:rsidR="00FF12B0" w:rsidRPr="00FF12B0" w:rsidRDefault="00FF12B0" w:rsidP="00FF12B0">
            <w:pPr>
              <w:spacing w:before="0" w:after="0" w:line="240" w:lineRule="auto"/>
              <w:ind w:firstLine="0"/>
              <w:jc w:val="right"/>
              <w:rPr>
                <w:rFonts w:ascii="Calibri" w:hAnsi="Calibri"/>
              </w:rPr>
            </w:pPr>
            <w:r w:rsidRPr="00FF12B0">
              <w:rPr>
                <w:rFonts w:ascii="Calibri" w:hAnsi="Calibri"/>
              </w:rPr>
              <w:t>0.11111</w:t>
            </w:r>
          </w:p>
        </w:tc>
        <w:tc>
          <w:tcPr>
            <w:tcW w:w="1140" w:type="dxa"/>
            <w:tcBorders>
              <w:top w:val="nil"/>
              <w:left w:val="nil"/>
              <w:bottom w:val="nil"/>
              <w:right w:val="nil"/>
            </w:tcBorders>
            <w:shd w:val="clear" w:color="auto" w:fill="auto"/>
            <w:noWrap/>
            <w:vAlign w:val="bottom"/>
            <w:hideMark/>
          </w:tcPr>
          <w:p w14:paraId="1228998F"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s</w:t>
            </w:r>
          </w:p>
        </w:tc>
        <w:tc>
          <w:tcPr>
            <w:tcW w:w="1160" w:type="dxa"/>
            <w:tcBorders>
              <w:top w:val="nil"/>
              <w:left w:val="nil"/>
              <w:bottom w:val="nil"/>
              <w:right w:val="nil"/>
            </w:tcBorders>
            <w:shd w:val="clear" w:color="auto" w:fill="auto"/>
            <w:noWrap/>
            <w:vAlign w:val="bottom"/>
            <w:hideMark/>
          </w:tcPr>
          <w:p w14:paraId="3A97CACE" w14:textId="77777777" w:rsidR="00FF12B0" w:rsidRPr="00FF12B0" w:rsidRDefault="00FF12B0" w:rsidP="00FF12B0">
            <w:pPr>
              <w:spacing w:before="0" w:after="0" w:line="240" w:lineRule="auto"/>
              <w:ind w:firstLine="0"/>
              <w:jc w:val="left"/>
              <w:rPr>
                <w:rFonts w:ascii="Calibri" w:hAnsi="Calibri"/>
              </w:rPr>
            </w:pPr>
          </w:p>
        </w:tc>
      </w:tr>
      <w:tr w:rsidR="00FF12B0" w:rsidRPr="00FF12B0" w14:paraId="6C7659CC" w14:textId="77777777" w:rsidTr="00FF12B0">
        <w:trPr>
          <w:trHeight w:val="375"/>
        </w:trPr>
        <w:tc>
          <w:tcPr>
            <w:tcW w:w="260" w:type="dxa"/>
            <w:tcBorders>
              <w:top w:val="nil"/>
              <w:left w:val="nil"/>
              <w:bottom w:val="nil"/>
              <w:right w:val="nil"/>
            </w:tcBorders>
            <w:shd w:val="clear" w:color="auto" w:fill="auto"/>
            <w:noWrap/>
            <w:vAlign w:val="bottom"/>
            <w:hideMark/>
          </w:tcPr>
          <w:p w14:paraId="3FC4C3B7"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x</w:t>
            </w:r>
          </w:p>
        </w:tc>
        <w:tc>
          <w:tcPr>
            <w:tcW w:w="220" w:type="dxa"/>
            <w:tcBorders>
              <w:top w:val="nil"/>
              <w:left w:val="nil"/>
              <w:bottom w:val="nil"/>
              <w:right w:val="nil"/>
            </w:tcBorders>
            <w:shd w:val="clear" w:color="auto" w:fill="auto"/>
            <w:noWrap/>
            <w:vAlign w:val="bottom"/>
            <w:hideMark/>
          </w:tcPr>
          <w:p w14:paraId="7A952AF4"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w:t>
            </w:r>
          </w:p>
        </w:tc>
        <w:tc>
          <w:tcPr>
            <w:tcW w:w="1180" w:type="dxa"/>
            <w:tcBorders>
              <w:top w:val="nil"/>
              <w:left w:val="nil"/>
              <w:bottom w:val="nil"/>
              <w:right w:val="nil"/>
            </w:tcBorders>
            <w:shd w:val="clear" w:color="auto" w:fill="auto"/>
            <w:noWrap/>
            <w:vAlign w:val="bottom"/>
            <w:hideMark/>
          </w:tcPr>
          <w:p w14:paraId="479DCCEC" w14:textId="77777777" w:rsidR="00FF12B0" w:rsidRPr="00FF12B0" w:rsidRDefault="00FF12B0" w:rsidP="00FF12B0">
            <w:pPr>
              <w:spacing w:before="0" w:after="0" w:line="240" w:lineRule="auto"/>
              <w:ind w:firstLine="0"/>
              <w:jc w:val="right"/>
              <w:rPr>
                <w:rFonts w:ascii="Calibri" w:hAnsi="Calibri"/>
              </w:rPr>
            </w:pPr>
            <w:r w:rsidRPr="00FF12B0">
              <w:rPr>
                <w:rFonts w:ascii="Calibri" w:hAnsi="Calibri"/>
              </w:rPr>
              <w:t>0</w:t>
            </w:r>
          </w:p>
        </w:tc>
        <w:tc>
          <w:tcPr>
            <w:tcW w:w="1140" w:type="dxa"/>
            <w:tcBorders>
              <w:top w:val="nil"/>
              <w:left w:val="nil"/>
              <w:bottom w:val="nil"/>
              <w:right w:val="nil"/>
            </w:tcBorders>
            <w:shd w:val="clear" w:color="auto" w:fill="auto"/>
            <w:noWrap/>
            <w:vAlign w:val="bottom"/>
            <w:hideMark/>
          </w:tcPr>
          <w:p w14:paraId="0BCB645C"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cm</w:t>
            </w:r>
          </w:p>
        </w:tc>
        <w:tc>
          <w:tcPr>
            <w:tcW w:w="1160" w:type="dxa"/>
            <w:tcBorders>
              <w:top w:val="nil"/>
              <w:left w:val="nil"/>
              <w:bottom w:val="nil"/>
              <w:right w:val="nil"/>
            </w:tcBorders>
            <w:shd w:val="clear" w:color="auto" w:fill="auto"/>
            <w:noWrap/>
            <w:vAlign w:val="bottom"/>
            <w:hideMark/>
          </w:tcPr>
          <w:p w14:paraId="14D5E31C" w14:textId="77777777" w:rsidR="00FF12B0" w:rsidRPr="00FF12B0" w:rsidRDefault="00FF12B0" w:rsidP="00FF12B0">
            <w:pPr>
              <w:spacing w:before="0" w:after="0" w:line="240" w:lineRule="auto"/>
              <w:ind w:firstLine="0"/>
              <w:jc w:val="left"/>
              <w:rPr>
                <w:rFonts w:ascii="Calibri" w:hAnsi="Calibri"/>
              </w:rPr>
            </w:pPr>
          </w:p>
        </w:tc>
      </w:tr>
      <w:tr w:rsidR="00FF12B0" w:rsidRPr="00FF12B0" w14:paraId="13D26E97" w14:textId="77777777" w:rsidTr="00FF12B0">
        <w:trPr>
          <w:trHeight w:val="375"/>
        </w:trPr>
        <w:tc>
          <w:tcPr>
            <w:tcW w:w="260" w:type="dxa"/>
            <w:tcBorders>
              <w:top w:val="nil"/>
              <w:left w:val="nil"/>
              <w:bottom w:val="nil"/>
              <w:right w:val="nil"/>
            </w:tcBorders>
            <w:shd w:val="clear" w:color="auto" w:fill="auto"/>
            <w:noWrap/>
            <w:vAlign w:val="bottom"/>
            <w:hideMark/>
          </w:tcPr>
          <w:p w14:paraId="135FE2E5"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v</w:t>
            </w:r>
          </w:p>
        </w:tc>
        <w:tc>
          <w:tcPr>
            <w:tcW w:w="220" w:type="dxa"/>
            <w:tcBorders>
              <w:top w:val="nil"/>
              <w:left w:val="nil"/>
              <w:bottom w:val="nil"/>
              <w:right w:val="nil"/>
            </w:tcBorders>
            <w:shd w:val="clear" w:color="auto" w:fill="auto"/>
            <w:noWrap/>
            <w:vAlign w:val="bottom"/>
            <w:hideMark/>
          </w:tcPr>
          <w:p w14:paraId="6090215D"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w:t>
            </w:r>
          </w:p>
        </w:tc>
        <w:tc>
          <w:tcPr>
            <w:tcW w:w="1180" w:type="dxa"/>
            <w:tcBorders>
              <w:top w:val="nil"/>
              <w:left w:val="nil"/>
              <w:bottom w:val="nil"/>
              <w:right w:val="nil"/>
            </w:tcBorders>
            <w:shd w:val="clear" w:color="auto" w:fill="auto"/>
            <w:noWrap/>
            <w:vAlign w:val="bottom"/>
            <w:hideMark/>
          </w:tcPr>
          <w:p w14:paraId="145CD324" w14:textId="77777777" w:rsidR="00FF12B0" w:rsidRPr="00FF12B0" w:rsidRDefault="00FF12B0" w:rsidP="00FF12B0">
            <w:pPr>
              <w:spacing w:before="0" w:after="0" w:line="240" w:lineRule="auto"/>
              <w:ind w:firstLine="0"/>
              <w:jc w:val="right"/>
              <w:rPr>
                <w:rFonts w:ascii="Calibri" w:hAnsi="Calibri"/>
              </w:rPr>
            </w:pPr>
            <w:r w:rsidRPr="00FF12B0">
              <w:rPr>
                <w:rFonts w:ascii="Calibri" w:hAnsi="Calibri"/>
              </w:rPr>
              <w:t>-4015</w:t>
            </w:r>
          </w:p>
        </w:tc>
        <w:tc>
          <w:tcPr>
            <w:tcW w:w="1140" w:type="dxa"/>
            <w:tcBorders>
              <w:top w:val="nil"/>
              <w:left w:val="nil"/>
              <w:bottom w:val="nil"/>
              <w:right w:val="nil"/>
            </w:tcBorders>
            <w:shd w:val="clear" w:color="auto" w:fill="auto"/>
            <w:noWrap/>
            <w:vAlign w:val="bottom"/>
            <w:hideMark/>
          </w:tcPr>
          <w:p w14:paraId="481CC433"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cm/s</w:t>
            </w:r>
          </w:p>
        </w:tc>
        <w:tc>
          <w:tcPr>
            <w:tcW w:w="1160" w:type="dxa"/>
            <w:tcBorders>
              <w:top w:val="nil"/>
              <w:left w:val="nil"/>
              <w:bottom w:val="nil"/>
              <w:right w:val="nil"/>
            </w:tcBorders>
            <w:shd w:val="clear" w:color="auto" w:fill="auto"/>
            <w:noWrap/>
            <w:vAlign w:val="bottom"/>
            <w:hideMark/>
          </w:tcPr>
          <w:p w14:paraId="129FB43E" w14:textId="77777777" w:rsidR="00FF12B0" w:rsidRPr="00FF12B0" w:rsidRDefault="00FF12B0" w:rsidP="00FF12B0">
            <w:pPr>
              <w:spacing w:before="0" w:after="0" w:line="240" w:lineRule="auto"/>
              <w:ind w:firstLine="0"/>
              <w:jc w:val="left"/>
              <w:rPr>
                <w:rFonts w:ascii="Calibri" w:hAnsi="Calibri"/>
              </w:rPr>
            </w:pPr>
          </w:p>
        </w:tc>
      </w:tr>
      <w:tr w:rsidR="00FF12B0" w:rsidRPr="00FF12B0" w14:paraId="3A9CB432" w14:textId="77777777" w:rsidTr="00FF12B0">
        <w:trPr>
          <w:trHeight w:val="375"/>
        </w:trPr>
        <w:tc>
          <w:tcPr>
            <w:tcW w:w="260" w:type="dxa"/>
            <w:tcBorders>
              <w:top w:val="nil"/>
              <w:left w:val="nil"/>
              <w:bottom w:val="nil"/>
              <w:right w:val="nil"/>
            </w:tcBorders>
            <w:shd w:val="clear" w:color="auto" w:fill="auto"/>
            <w:noWrap/>
            <w:vAlign w:val="bottom"/>
            <w:hideMark/>
          </w:tcPr>
          <w:p w14:paraId="0AE955F3"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a</w:t>
            </w:r>
          </w:p>
        </w:tc>
        <w:tc>
          <w:tcPr>
            <w:tcW w:w="220" w:type="dxa"/>
            <w:tcBorders>
              <w:top w:val="nil"/>
              <w:left w:val="nil"/>
              <w:bottom w:val="nil"/>
              <w:right w:val="nil"/>
            </w:tcBorders>
            <w:shd w:val="clear" w:color="auto" w:fill="auto"/>
            <w:noWrap/>
            <w:vAlign w:val="bottom"/>
            <w:hideMark/>
          </w:tcPr>
          <w:p w14:paraId="3492FC82"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w:t>
            </w:r>
          </w:p>
        </w:tc>
        <w:tc>
          <w:tcPr>
            <w:tcW w:w="1180" w:type="dxa"/>
            <w:tcBorders>
              <w:top w:val="nil"/>
              <w:left w:val="nil"/>
              <w:bottom w:val="nil"/>
              <w:right w:val="nil"/>
            </w:tcBorders>
            <w:shd w:val="clear" w:color="auto" w:fill="auto"/>
            <w:noWrap/>
            <w:vAlign w:val="bottom"/>
            <w:hideMark/>
          </w:tcPr>
          <w:p w14:paraId="05EDC7AB" w14:textId="77777777" w:rsidR="00FF12B0" w:rsidRPr="00FF12B0" w:rsidRDefault="00FF12B0" w:rsidP="00FF12B0">
            <w:pPr>
              <w:spacing w:before="0" w:after="0" w:line="240" w:lineRule="auto"/>
              <w:ind w:firstLine="0"/>
              <w:jc w:val="right"/>
              <w:rPr>
                <w:rFonts w:ascii="Calibri" w:hAnsi="Calibri"/>
              </w:rPr>
            </w:pPr>
            <w:r w:rsidRPr="00FF12B0">
              <w:rPr>
                <w:rFonts w:ascii="Calibri" w:hAnsi="Calibri"/>
              </w:rPr>
              <w:t>0</w:t>
            </w:r>
          </w:p>
        </w:tc>
        <w:tc>
          <w:tcPr>
            <w:tcW w:w="1140" w:type="dxa"/>
            <w:tcBorders>
              <w:top w:val="nil"/>
              <w:left w:val="nil"/>
              <w:bottom w:val="nil"/>
              <w:right w:val="nil"/>
            </w:tcBorders>
            <w:shd w:val="clear" w:color="auto" w:fill="auto"/>
            <w:noWrap/>
            <w:vAlign w:val="bottom"/>
            <w:hideMark/>
          </w:tcPr>
          <w:p w14:paraId="0E11A6B1" w14:textId="77777777" w:rsidR="00FF12B0" w:rsidRPr="00FF12B0" w:rsidRDefault="00FF12B0" w:rsidP="00FF12B0">
            <w:pPr>
              <w:spacing w:before="0" w:after="0" w:line="240" w:lineRule="auto"/>
              <w:ind w:firstLine="0"/>
              <w:jc w:val="left"/>
              <w:rPr>
                <w:rFonts w:ascii="Calibri" w:hAnsi="Calibri"/>
              </w:rPr>
            </w:pPr>
            <w:r w:rsidRPr="00FF12B0">
              <w:rPr>
                <w:rFonts w:ascii="Calibri" w:hAnsi="Calibri"/>
              </w:rPr>
              <w:t>cm/s^2</w:t>
            </w:r>
          </w:p>
        </w:tc>
        <w:tc>
          <w:tcPr>
            <w:tcW w:w="1160" w:type="dxa"/>
            <w:tcBorders>
              <w:top w:val="nil"/>
              <w:left w:val="nil"/>
              <w:bottom w:val="nil"/>
              <w:right w:val="nil"/>
            </w:tcBorders>
            <w:shd w:val="clear" w:color="auto" w:fill="auto"/>
            <w:noWrap/>
            <w:vAlign w:val="bottom"/>
            <w:hideMark/>
          </w:tcPr>
          <w:p w14:paraId="56349749" w14:textId="77777777" w:rsidR="00FF12B0" w:rsidRPr="00FF12B0" w:rsidRDefault="00FF12B0" w:rsidP="00FF12B0">
            <w:pPr>
              <w:spacing w:before="0" w:after="0" w:line="240" w:lineRule="auto"/>
              <w:ind w:firstLine="0"/>
              <w:jc w:val="left"/>
              <w:rPr>
                <w:rFonts w:ascii="Calibri" w:hAnsi="Calibri"/>
              </w:rPr>
            </w:pPr>
          </w:p>
        </w:tc>
      </w:tr>
    </w:tbl>
    <w:p w14:paraId="28B9B27D" w14:textId="77777777" w:rsidR="00FF12B0" w:rsidRPr="000030AC" w:rsidRDefault="00FF12B0" w:rsidP="00FF12B0">
      <w:pPr>
        <w:rPr>
          <w:b/>
          <w:bCs/>
          <w:color w:val="000000" w:themeColor="text1"/>
          <w:lang w:val="it-IT"/>
        </w:rPr>
      </w:pPr>
    </w:p>
    <w:p w14:paraId="77013475" w14:textId="77777777" w:rsidR="000061C3" w:rsidRPr="000030AC" w:rsidRDefault="00506DD1" w:rsidP="000061C3">
      <w:pPr>
        <w:spacing w:line="276" w:lineRule="auto"/>
        <w:ind w:firstLine="0"/>
        <w:rPr>
          <w:color w:val="000000" w:themeColor="text1"/>
          <w:lang w:val="it-IT"/>
        </w:rPr>
      </w:pPr>
      <w:r w:rsidRPr="000030AC">
        <w:rPr>
          <w:b/>
          <w:bCs/>
          <w:color w:val="000000" w:themeColor="text1"/>
          <w:lang w:val="it-IT"/>
        </w:rPr>
        <w:t>BT5</w:t>
      </w:r>
      <w:r w:rsidRPr="000030AC">
        <w:rPr>
          <w:color w:val="000000" w:themeColor="text1"/>
          <w:lang w:val="it-IT"/>
        </w:rPr>
        <w:t xml:space="preserve">: </w:t>
      </w:r>
    </w:p>
    <w:p w14:paraId="04465E8C" w14:textId="77777777" w:rsidR="000061C3" w:rsidRPr="000030AC" w:rsidRDefault="00B34269" w:rsidP="000061C3">
      <w:pPr>
        <w:rPr>
          <w:color w:val="000000" w:themeColor="text1"/>
          <w:sz w:val="32"/>
          <w:szCs w:val="32"/>
          <w:lang w:val="it-IT"/>
        </w:rPr>
      </w:pPr>
      <w:r w:rsidRPr="000030AC">
        <w:rPr>
          <w:lang w:val="it-IT"/>
        </w:rPr>
        <w:t>Con lắc lò xo sử dụng vật nặng 8 kg thì nó có thể thực hiện 60 dao động tự do trong 12 s. Hãy tính độ cứng của lò xo.</w:t>
      </w:r>
    </w:p>
    <w:p w14:paraId="1AA5E605" w14:textId="77777777" w:rsidR="000061C3" w:rsidRDefault="000061C3" w:rsidP="000061C3">
      <w:pPr>
        <w:rPr>
          <w:color w:val="000000" w:themeColor="text1"/>
          <w:u w:val="single"/>
        </w:rPr>
      </w:pPr>
      <w:r w:rsidRPr="00316CCC">
        <w:rPr>
          <w:color w:val="000000" w:themeColor="text1"/>
          <w:u w:val="single"/>
        </w:rPr>
        <w:t>Giải</w:t>
      </w:r>
    </w:p>
    <w:tbl>
      <w:tblPr>
        <w:tblpPr w:leftFromText="180" w:rightFromText="180" w:vertAnchor="text" w:horzAnchor="page" w:tblpX="5579" w:tblpY="-90"/>
        <w:tblW w:w="2738" w:type="dxa"/>
        <w:tblLook w:val="04A0" w:firstRow="1" w:lastRow="0" w:firstColumn="1" w:lastColumn="0" w:noHBand="0" w:noVBand="1"/>
      </w:tblPr>
      <w:tblGrid>
        <w:gridCol w:w="739"/>
        <w:gridCol w:w="1126"/>
        <w:gridCol w:w="940"/>
      </w:tblGrid>
      <w:tr w:rsidR="00997E22" w:rsidRPr="00997E22" w14:paraId="7C2BCDFD" w14:textId="77777777" w:rsidTr="00997E22">
        <w:trPr>
          <w:trHeight w:val="300"/>
        </w:trPr>
        <w:tc>
          <w:tcPr>
            <w:tcW w:w="739" w:type="dxa"/>
            <w:tcBorders>
              <w:top w:val="nil"/>
              <w:left w:val="nil"/>
              <w:bottom w:val="nil"/>
              <w:right w:val="nil"/>
            </w:tcBorders>
            <w:shd w:val="clear" w:color="auto" w:fill="auto"/>
            <w:noWrap/>
            <w:vAlign w:val="bottom"/>
            <w:hideMark/>
          </w:tcPr>
          <w:p w14:paraId="69761A64" w14:textId="77777777" w:rsidR="00997E22" w:rsidRPr="00FC449B" w:rsidRDefault="00997E22" w:rsidP="00997E22">
            <w:pPr>
              <w:spacing w:before="0" w:after="0" w:line="240" w:lineRule="auto"/>
              <w:ind w:firstLine="0"/>
              <w:jc w:val="left"/>
              <w:rPr>
                <w:i/>
                <w:iCs/>
                <w:color w:val="000000"/>
                <w:szCs w:val="22"/>
              </w:rPr>
            </w:pPr>
            <w:r w:rsidRPr="00FC449B">
              <w:rPr>
                <w:i/>
                <w:iCs/>
                <w:color w:val="000000"/>
                <w:szCs w:val="22"/>
              </w:rPr>
              <w:t xml:space="preserve">T = </w:t>
            </w:r>
          </w:p>
        </w:tc>
        <w:tc>
          <w:tcPr>
            <w:tcW w:w="1059" w:type="dxa"/>
            <w:tcBorders>
              <w:top w:val="nil"/>
              <w:left w:val="nil"/>
              <w:bottom w:val="nil"/>
              <w:right w:val="nil"/>
            </w:tcBorders>
            <w:shd w:val="clear" w:color="auto" w:fill="auto"/>
            <w:noWrap/>
            <w:vAlign w:val="bottom"/>
            <w:hideMark/>
          </w:tcPr>
          <w:p w14:paraId="72DF6097" w14:textId="77777777" w:rsidR="00997E22" w:rsidRPr="00FC449B" w:rsidRDefault="00997E22" w:rsidP="00997E22">
            <w:pPr>
              <w:spacing w:before="0" w:after="0" w:line="240" w:lineRule="auto"/>
              <w:ind w:firstLine="0"/>
              <w:jc w:val="right"/>
              <w:rPr>
                <w:i/>
                <w:iCs/>
                <w:color w:val="000000"/>
                <w:szCs w:val="22"/>
              </w:rPr>
            </w:pPr>
            <w:r w:rsidRPr="00FC449B">
              <w:rPr>
                <w:i/>
                <w:iCs/>
                <w:color w:val="000000"/>
                <w:szCs w:val="22"/>
              </w:rPr>
              <w:t>0.2</w:t>
            </w:r>
          </w:p>
        </w:tc>
        <w:tc>
          <w:tcPr>
            <w:tcW w:w="940" w:type="dxa"/>
            <w:tcBorders>
              <w:top w:val="nil"/>
              <w:left w:val="nil"/>
              <w:bottom w:val="nil"/>
              <w:right w:val="nil"/>
            </w:tcBorders>
            <w:shd w:val="clear" w:color="auto" w:fill="auto"/>
            <w:noWrap/>
            <w:vAlign w:val="bottom"/>
            <w:hideMark/>
          </w:tcPr>
          <w:p w14:paraId="7E898121" w14:textId="77777777" w:rsidR="00997E22" w:rsidRPr="00FC449B" w:rsidRDefault="00997E22" w:rsidP="00997E22">
            <w:pPr>
              <w:spacing w:before="0" w:after="0" w:line="240" w:lineRule="auto"/>
              <w:ind w:firstLine="0"/>
              <w:jc w:val="left"/>
              <w:rPr>
                <w:i/>
                <w:iCs/>
                <w:color w:val="000000"/>
                <w:szCs w:val="22"/>
              </w:rPr>
            </w:pPr>
            <w:r w:rsidRPr="00FC449B">
              <w:rPr>
                <w:i/>
                <w:iCs/>
                <w:color w:val="000000"/>
                <w:szCs w:val="22"/>
              </w:rPr>
              <w:t>s</w:t>
            </w:r>
          </w:p>
        </w:tc>
      </w:tr>
      <w:tr w:rsidR="00997E22" w:rsidRPr="00997E22" w14:paraId="3E9A70E4" w14:textId="77777777" w:rsidTr="00997E22">
        <w:trPr>
          <w:trHeight w:val="300"/>
        </w:trPr>
        <w:tc>
          <w:tcPr>
            <w:tcW w:w="739" w:type="dxa"/>
            <w:tcBorders>
              <w:top w:val="nil"/>
              <w:left w:val="nil"/>
              <w:bottom w:val="nil"/>
              <w:right w:val="nil"/>
            </w:tcBorders>
            <w:shd w:val="clear" w:color="auto" w:fill="auto"/>
            <w:noWrap/>
            <w:vAlign w:val="bottom"/>
            <w:hideMark/>
          </w:tcPr>
          <w:p w14:paraId="378A5E9E" w14:textId="77777777" w:rsidR="00997E22" w:rsidRPr="00FC449B" w:rsidRDefault="00997E22" w:rsidP="00997E22">
            <w:pPr>
              <w:spacing w:before="0" w:after="0" w:line="240" w:lineRule="auto"/>
              <w:ind w:firstLine="0"/>
              <w:jc w:val="left"/>
              <w:rPr>
                <w:i/>
                <w:iCs/>
                <w:color w:val="000000"/>
                <w:szCs w:val="22"/>
              </w:rPr>
            </w:pPr>
            <w:r w:rsidRPr="00FC449B">
              <w:rPr>
                <w:i/>
                <w:iCs/>
                <w:color w:val="000000"/>
                <w:szCs w:val="22"/>
              </w:rPr>
              <w:t>k =</w:t>
            </w:r>
          </w:p>
        </w:tc>
        <w:tc>
          <w:tcPr>
            <w:tcW w:w="1059" w:type="dxa"/>
            <w:tcBorders>
              <w:top w:val="nil"/>
              <w:left w:val="nil"/>
              <w:bottom w:val="nil"/>
              <w:right w:val="nil"/>
            </w:tcBorders>
            <w:shd w:val="clear" w:color="auto" w:fill="auto"/>
            <w:noWrap/>
            <w:vAlign w:val="bottom"/>
            <w:hideMark/>
          </w:tcPr>
          <w:p w14:paraId="525CA90A" w14:textId="77777777" w:rsidR="00997E22" w:rsidRPr="00FC449B" w:rsidRDefault="00997E22" w:rsidP="00997E22">
            <w:pPr>
              <w:spacing w:before="0" w:after="0" w:line="240" w:lineRule="auto"/>
              <w:ind w:firstLine="0"/>
              <w:jc w:val="right"/>
              <w:rPr>
                <w:i/>
                <w:iCs/>
                <w:color w:val="000000"/>
                <w:szCs w:val="22"/>
              </w:rPr>
            </w:pPr>
            <w:r w:rsidRPr="00FC449B">
              <w:rPr>
                <w:i/>
                <w:iCs/>
                <w:color w:val="000000"/>
                <w:szCs w:val="22"/>
              </w:rPr>
              <w:t>7895,68</w:t>
            </w:r>
          </w:p>
        </w:tc>
        <w:tc>
          <w:tcPr>
            <w:tcW w:w="940" w:type="dxa"/>
            <w:tcBorders>
              <w:top w:val="nil"/>
              <w:left w:val="nil"/>
              <w:bottom w:val="nil"/>
              <w:right w:val="nil"/>
            </w:tcBorders>
            <w:shd w:val="clear" w:color="auto" w:fill="auto"/>
            <w:noWrap/>
            <w:vAlign w:val="bottom"/>
            <w:hideMark/>
          </w:tcPr>
          <w:p w14:paraId="47CDD613" w14:textId="77777777" w:rsidR="00997E22" w:rsidRPr="00FC449B" w:rsidRDefault="00997E22" w:rsidP="00997E22">
            <w:pPr>
              <w:spacing w:before="0" w:after="0" w:line="240" w:lineRule="auto"/>
              <w:ind w:firstLine="0"/>
              <w:jc w:val="left"/>
              <w:rPr>
                <w:i/>
                <w:iCs/>
                <w:color w:val="000000"/>
                <w:szCs w:val="22"/>
              </w:rPr>
            </w:pPr>
            <w:r w:rsidRPr="00FC449B">
              <w:rPr>
                <w:i/>
                <w:iCs/>
                <w:color w:val="000000"/>
                <w:szCs w:val="22"/>
              </w:rPr>
              <w:t>N/m</w:t>
            </w:r>
          </w:p>
        </w:tc>
      </w:tr>
    </w:tbl>
    <w:p w14:paraId="45E9BA70" w14:textId="77777777" w:rsidR="00997E22" w:rsidRDefault="00997E22" w:rsidP="002C30C2">
      <w:pPr>
        <w:rPr>
          <w:color w:val="000000" w:themeColor="text1"/>
          <w:lang w:val="it-IT"/>
        </w:rPr>
      </w:pPr>
      <w:r>
        <w:rPr>
          <w:color w:val="000000" w:themeColor="text1"/>
          <w:lang w:val="it-IT"/>
        </w:rPr>
        <w:t xml:space="preserve">công thức =&gt; ráp số =&gt;  </w:t>
      </w:r>
    </w:p>
    <w:p w14:paraId="32A22BD6" w14:textId="77777777" w:rsidR="008E0B0A" w:rsidRDefault="008E0B0A">
      <w:pPr>
        <w:spacing w:before="0" w:after="0"/>
        <w:ind w:firstLine="0"/>
        <w:jc w:val="left"/>
        <w:rPr>
          <w:color w:val="000000" w:themeColor="text1"/>
          <w:lang w:val="it-IT"/>
        </w:rPr>
      </w:pPr>
      <w:r>
        <w:rPr>
          <w:color w:val="000000" w:themeColor="text1"/>
          <w:lang w:val="it-IT"/>
        </w:rPr>
        <w:br w:type="page"/>
      </w:r>
    </w:p>
    <w:p w14:paraId="12787FB8" w14:textId="069D391D" w:rsidR="000061C3" w:rsidRDefault="008E0B0A" w:rsidP="002C30C2">
      <w:pPr>
        <w:rPr>
          <w:b/>
          <w:color w:val="FF0000"/>
          <w:sz w:val="34"/>
          <w:lang w:val="it-IT"/>
        </w:rPr>
      </w:pPr>
      <w:r w:rsidRPr="008E0B0A">
        <w:rPr>
          <w:b/>
          <w:color w:val="FF0000"/>
          <w:sz w:val="34"/>
          <w:lang w:val="it-IT"/>
        </w:rPr>
        <w:lastRenderedPageBreak/>
        <w:t>ĐỀ TÀI 32</w:t>
      </w:r>
    </w:p>
    <w:p w14:paraId="58A4CCC6" w14:textId="2EE30FB3" w:rsidR="00A94266" w:rsidRDefault="00A94266" w:rsidP="002C30C2">
      <w:pPr>
        <w:rPr>
          <w:b/>
          <w:color w:val="FF0000"/>
          <w:sz w:val="34"/>
          <w:lang w:val="it-IT"/>
        </w:rPr>
      </w:pPr>
      <w:r>
        <w:rPr>
          <w:noProof/>
        </w:rPr>
        <w:drawing>
          <wp:inline distT="0" distB="0" distL="0" distR="0" wp14:anchorId="18869D93" wp14:editId="0D70791D">
            <wp:extent cx="3585153" cy="1852551"/>
            <wp:effectExtent l="133350" t="114300" r="111125" b="1479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87278" cy="1853649"/>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7DE086A" w14:textId="7E8659F2" w:rsidR="00A94266" w:rsidRDefault="00A94266" w:rsidP="002C30C2">
      <w:pPr>
        <w:rPr>
          <w:b/>
          <w:color w:val="FF0000"/>
          <w:sz w:val="34"/>
          <w:lang w:val="it-IT"/>
        </w:rPr>
      </w:pPr>
      <w:r>
        <w:rPr>
          <w:noProof/>
        </w:rPr>
        <w:drawing>
          <wp:inline distT="0" distB="0" distL="0" distR="0" wp14:anchorId="5E6A5C21" wp14:editId="5548F316">
            <wp:extent cx="4305300" cy="4914900"/>
            <wp:effectExtent l="133350" t="114300" r="114300" b="15240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05300" cy="49149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6F88B69" w14:textId="77777777" w:rsidR="00BC7894" w:rsidRPr="00BC7894" w:rsidRDefault="00BC7894" w:rsidP="00BC7894">
      <w:pPr>
        <w:ind w:firstLine="0"/>
        <w:rPr>
          <w:b/>
          <w:bCs/>
          <w:lang w:val="it-IT"/>
        </w:rPr>
      </w:pPr>
      <w:r w:rsidRPr="00BC7894">
        <w:rPr>
          <w:b/>
          <w:bCs/>
          <w:lang w:val="it-IT"/>
        </w:rPr>
        <w:t>ỨNG DỤNG</w:t>
      </w:r>
    </w:p>
    <w:p w14:paraId="0335833E" w14:textId="5D1B2C86" w:rsidR="00BC7894" w:rsidRDefault="00BC7894" w:rsidP="00BC7894">
      <w:pPr>
        <w:pStyle w:val="Heading3"/>
        <w:ind w:firstLine="720"/>
        <w:rPr>
          <w:lang w:val="it-IT"/>
        </w:rPr>
      </w:pPr>
      <w:r w:rsidRPr="00BC7894">
        <w:rPr>
          <w:lang w:val="it-IT"/>
        </w:rPr>
        <w:t xml:space="preserve"> Giải thích lý do tại sao khi rung nhẹ 1 cái bàn có nhiều đồ vật khác nhau bên trên thì mỗi vật dao động với biên độ khác nhau, có những vật dao động biên độ rất lớn.</w:t>
      </w:r>
    </w:p>
    <w:p w14:paraId="768802B8" w14:textId="0429AB6A" w:rsidR="00BC7894" w:rsidRPr="00BC7894" w:rsidRDefault="00BC7894" w:rsidP="00BC7894">
      <w:pPr>
        <w:rPr>
          <w:lang w:val="it-IT"/>
        </w:rPr>
      </w:pPr>
      <w:r>
        <w:rPr>
          <w:lang w:val="it-IT"/>
        </w:rPr>
        <w:lastRenderedPageBreak/>
        <w:t xml:space="preserve">... Đại ý: do mỗi vật khác nhau có tần số dao động riêng khác nhau nên việc cưỡng bức tất cả dao động thì nếu vật nào có tần số dao động càng gần với tần số cưởng bức sẽ có biên độ dao động càng cao. </w:t>
      </w:r>
    </w:p>
    <w:p w14:paraId="33C87A8E" w14:textId="77777777" w:rsidR="008E0B0A" w:rsidRDefault="008E0B0A" w:rsidP="008E0B0A">
      <w:pPr>
        <w:spacing w:line="276" w:lineRule="auto"/>
        <w:ind w:firstLine="0"/>
        <w:rPr>
          <w:color w:val="000000" w:themeColor="text1"/>
        </w:rPr>
      </w:pPr>
      <w:r w:rsidRPr="007D548A">
        <w:rPr>
          <w:b/>
          <w:bCs/>
          <w:color w:val="000000" w:themeColor="text1"/>
        </w:rPr>
        <w:t>BT</w:t>
      </w:r>
      <w:r>
        <w:rPr>
          <w:b/>
          <w:bCs/>
          <w:color w:val="000000" w:themeColor="text1"/>
        </w:rPr>
        <w:t>1</w:t>
      </w:r>
      <w:r w:rsidRPr="00316CCC">
        <w:rPr>
          <w:color w:val="000000" w:themeColor="text1"/>
        </w:rPr>
        <w:t xml:space="preserve">: </w:t>
      </w:r>
    </w:p>
    <w:p w14:paraId="2D1262B8" w14:textId="77777777" w:rsidR="008E0B0A" w:rsidRDefault="008E0B0A" w:rsidP="008E0B0A">
      <w:pPr>
        <w:spacing w:line="276" w:lineRule="auto"/>
        <w:ind w:firstLine="0"/>
        <w:rPr>
          <w:b/>
          <w:bCs/>
          <w:color w:val="000000" w:themeColor="text1"/>
        </w:rPr>
      </w:pPr>
      <w:r>
        <w:rPr>
          <w:noProof/>
        </w:rPr>
        <w:drawing>
          <wp:inline distT="0" distB="0" distL="0" distR="0" wp14:anchorId="72413E67" wp14:editId="4C03F279">
            <wp:extent cx="5740056" cy="1805049"/>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755004" cy="1809750"/>
                    </a:xfrm>
                    <a:prstGeom prst="rect">
                      <a:avLst/>
                    </a:prstGeom>
                  </pic:spPr>
                </pic:pic>
              </a:graphicData>
            </a:graphic>
          </wp:inline>
        </w:drawing>
      </w:r>
    </w:p>
    <w:p w14:paraId="3561EB1C" w14:textId="77777777" w:rsidR="008E0B0A" w:rsidRDefault="008E0B0A" w:rsidP="008E0B0A">
      <w:pPr>
        <w:spacing w:line="276" w:lineRule="auto"/>
        <w:ind w:firstLine="0"/>
        <w:rPr>
          <w:color w:val="000000" w:themeColor="text1"/>
        </w:rPr>
      </w:pPr>
      <w:r w:rsidRPr="007D548A">
        <w:rPr>
          <w:b/>
          <w:bCs/>
          <w:color w:val="000000" w:themeColor="text1"/>
        </w:rPr>
        <w:t>BT</w:t>
      </w:r>
      <w:r>
        <w:rPr>
          <w:b/>
          <w:bCs/>
          <w:color w:val="000000" w:themeColor="text1"/>
        </w:rPr>
        <w:t>2</w:t>
      </w:r>
      <w:r w:rsidRPr="00316CCC">
        <w:rPr>
          <w:color w:val="000000" w:themeColor="text1"/>
        </w:rPr>
        <w:t xml:space="preserve">: </w:t>
      </w:r>
    </w:p>
    <w:p w14:paraId="088568D7" w14:textId="77777777" w:rsidR="008E0B0A" w:rsidRDefault="00015695" w:rsidP="008E0B0A">
      <w:pPr>
        <w:rPr>
          <w:spacing w:val="-8"/>
        </w:rPr>
      </w:pPr>
      <w:r>
        <w:rPr>
          <w:noProof/>
          <w:spacing w:val="-8"/>
        </w:rPr>
        <w:object w:dxaOrig="1440" w:dyaOrig="1440" w14:anchorId="4E79E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98.05pt;margin-top:56.35pt;width:160.5pt;height:77.9pt;z-index:251669504">
            <v:imagedata r:id="rId20" o:title=""/>
          </v:shape>
          <o:OLEObject Type="Embed" ProgID="PBrush" ShapeID="_x0000_s1029" DrawAspect="Content" ObjectID="_1687934996" r:id="rId21"/>
        </w:object>
      </w:r>
      <w:r w:rsidR="008E0B0A">
        <w:rPr>
          <w:spacing w:val="-8"/>
        </w:rPr>
        <w:t>Hãy tính độ lớn và v</w:t>
      </w:r>
      <w:r w:rsidR="008E0B0A" w:rsidRPr="007F14F6">
        <w:rPr>
          <w:spacing w:val="-8"/>
        </w:rPr>
        <w:t xml:space="preserve">ẽ </w:t>
      </w:r>
      <w:r w:rsidR="008E0B0A">
        <w:rPr>
          <w:spacing w:val="-8"/>
        </w:rPr>
        <w:t xml:space="preserve">các </w:t>
      </w:r>
      <w:r w:rsidR="008E0B0A" w:rsidRPr="007F14F6">
        <w:rPr>
          <w:spacing w:val="-8"/>
        </w:rPr>
        <w:t>cảm ứng từ</w:t>
      </w:r>
      <w:r w:rsidR="008E0B0A">
        <w:rPr>
          <w:spacing w:val="-8"/>
        </w:rPr>
        <w:t xml:space="preserve">  </w:t>
      </w:r>
      <m:oMath>
        <m:acc>
          <m:accPr>
            <m:chr m:val="⃗"/>
            <m:ctrlPr>
              <w:rPr>
                <w:rFonts w:ascii="Cambria Math" w:hAnsi="Cambria Math"/>
                <w:i/>
                <w:szCs w:val="22"/>
              </w:rPr>
            </m:ctrlPr>
          </m:accPr>
          <m:e>
            <m:r>
              <w:rPr>
                <w:rFonts w:ascii="Cambria Math" w:hAnsi="Cambria Math"/>
                <w:szCs w:val="22"/>
              </w:rPr>
              <m:t>B</m:t>
            </m:r>
          </m:e>
        </m:acc>
      </m:oMath>
      <w:r w:rsidR="008E0B0A">
        <w:rPr>
          <w:szCs w:val="22"/>
          <w:vertAlign w:val="subscript"/>
        </w:rPr>
        <w:t>1</w:t>
      </w:r>
      <w:r w:rsidR="008E0B0A" w:rsidRPr="007F14F6">
        <w:rPr>
          <w:spacing w:val="-8"/>
        </w:rPr>
        <w:t xml:space="preserve"> </w:t>
      </w:r>
      <w:r w:rsidR="008E0B0A">
        <w:rPr>
          <w:spacing w:val="-8"/>
        </w:rPr>
        <w:t xml:space="preserve">,  </w:t>
      </w:r>
      <m:oMath>
        <m:acc>
          <m:accPr>
            <m:chr m:val="⃗"/>
            <m:ctrlPr>
              <w:rPr>
                <w:rFonts w:ascii="Cambria Math" w:hAnsi="Cambria Math"/>
                <w:i/>
                <w:szCs w:val="22"/>
              </w:rPr>
            </m:ctrlPr>
          </m:accPr>
          <m:e>
            <m:r>
              <w:rPr>
                <w:rFonts w:ascii="Cambria Math" w:hAnsi="Cambria Math"/>
                <w:szCs w:val="22"/>
              </w:rPr>
              <m:t>B</m:t>
            </m:r>
          </m:e>
        </m:acc>
      </m:oMath>
      <w:r w:rsidR="008E0B0A">
        <w:rPr>
          <w:szCs w:val="22"/>
          <w:vertAlign w:val="subscript"/>
        </w:rPr>
        <w:t xml:space="preserve">2  </w:t>
      </w:r>
      <w:r w:rsidR="008E0B0A" w:rsidRPr="007F14F6">
        <w:rPr>
          <w:szCs w:val="22"/>
        </w:rPr>
        <w:t>và</w:t>
      </w:r>
      <w:r w:rsidR="008E0B0A">
        <w:rPr>
          <w:szCs w:val="22"/>
          <w:vertAlign w:val="subscript"/>
        </w:rPr>
        <w:t xml:space="preserve"> </w:t>
      </w:r>
      <m:oMath>
        <m:acc>
          <m:accPr>
            <m:chr m:val="⃗"/>
            <m:ctrlPr>
              <w:rPr>
                <w:rFonts w:ascii="Cambria Math" w:hAnsi="Cambria Math"/>
                <w:i/>
                <w:szCs w:val="22"/>
              </w:rPr>
            </m:ctrlPr>
          </m:accPr>
          <m:e>
            <m:r>
              <w:rPr>
                <w:rFonts w:ascii="Cambria Math" w:hAnsi="Cambria Math"/>
                <w:szCs w:val="22"/>
              </w:rPr>
              <m:t>B</m:t>
            </m:r>
          </m:e>
        </m:acc>
        <m:r>
          <w:rPr>
            <w:rFonts w:ascii="Cambria Math" w:hAnsi="Cambria Math"/>
            <w:szCs w:val="22"/>
          </w:rPr>
          <m:t xml:space="preserve">= </m:t>
        </m:r>
        <m:acc>
          <m:accPr>
            <m:chr m:val="⃗"/>
            <m:ctrlPr>
              <w:rPr>
                <w:rFonts w:ascii="Cambria Math" w:hAnsi="Cambria Math"/>
                <w:i/>
                <w:szCs w:val="22"/>
              </w:rPr>
            </m:ctrlPr>
          </m:accPr>
          <m:e>
            <m:r>
              <w:rPr>
                <w:rFonts w:ascii="Cambria Math" w:hAnsi="Cambria Math"/>
                <w:szCs w:val="22"/>
              </w:rPr>
              <m:t>B</m:t>
            </m:r>
          </m:e>
        </m:acc>
      </m:oMath>
      <w:r w:rsidR="008E0B0A">
        <w:rPr>
          <w:szCs w:val="22"/>
          <w:vertAlign w:val="subscript"/>
        </w:rPr>
        <w:t xml:space="preserve">1 </w:t>
      </w:r>
      <w:r w:rsidR="008E0B0A">
        <w:rPr>
          <w:szCs w:val="22"/>
        </w:rPr>
        <w:t xml:space="preserve">+ </w:t>
      </w:r>
      <m:oMath>
        <m:acc>
          <m:accPr>
            <m:chr m:val="⃗"/>
            <m:ctrlPr>
              <w:rPr>
                <w:rFonts w:ascii="Cambria Math" w:hAnsi="Cambria Math"/>
                <w:i/>
                <w:szCs w:val="22"/>
              </w:rPr>
            </m:ctrlPr>
          </m:accPr>
          <m:e>
            <m:r>
              <w:rPr>
                <w:rFonts w:ascii="Cambria Math" w:hAnsi="Cambria Math"/>
                <w:szCs w:val="22"/>
              </w:rPr>
              <m:t>B</m:t>
            </m:r>
          </m:e>
        </m:acc>
      </m:oMath>
      <w:r w:rsidR="008E0B0A">
        <w:rPr>
          <w:szCs w:val="22"/>
          <w:vertAlign w:val="subscript"/>
        </w:rPr>
        <w:t xml:space="preserve">2 </w:t>
      </w:r>
      <w:r w:rsidR="008E0B0A" w:rsidRPr="007F14F6">
        <w:rPr>
          <w:spacing w:val="-8"/>
        </w:rPr>
        <w:t xml:space="preserve">tại điểm </w:t>
      </w:r>
      <w:r w:rsidR="008E0B0A" w:rsidRPr="004413DA">
        <w:rPr>
          <w:i/>
          <w:spacing w:val="-8"/>
        </w:rPr>
        <w:t>M</w:t>
      </w:r>
      <w:r w:rsidR="008E0B0A" w:rsidRPr="007F14F6">
        <w:rPr>
          <w:spacing w:val="-8"/>
        </w:rPr>
        <w:t xml:space="preserve"> của từ trường do hai dây dẫn mang dòng điện </w:t>
      </w:r>
      <w:r w:rsidR="008E0B0A" w:rsidRPr="004413DA">
        <w:rPr>
          <w:i/>
          <w:spacing w:val="-8"/>
        </w:rPr>
        <w:t>I</w:t>
      </w:r>
      <w:r w:rsidR="008E0B0A" w:rsidRPr="004413DA">
        <w:rPr>
          <w:i/>
          <w:spacing w:val="-8"/>
        </w:rPr>
        <w:softHyphen/>
      </w:r>
      <w:r w:rsidR="008E0B0A" w:rsidRPr="004413DA">
        <w:rPr>
          <w:i/>
          <w:spacing w:val="-8"/>
          <w:vertAlign w:val="subscript"/>
        </w:rPr>
        <w:t>1</w:t>
      </w:r>
      <w:r w:rsidR="008E0B0A" w:rsidRPr="007F14F6">
        <w:rPr>
          <w:spacing w:val="-8"/>
        </w:rPr>
        <w:t xml:space="preserve"> và </w:t>
      </w:r>
      <w:r w:rsidR="008E0B0A" w:rsidRPr="004413DA">
        <w:rPr>
          <w:i/>
          <w:spacing w:val="-8"/>
        </w:rPr>
        <w:t>I</w:t>
      </w:r>
      <w:r w:rsidR="008E0B0A" w:rsidRPr="004413DA">
        <w:rPr>
          <w:i/>
          <w:spacing w:val="-8"/>
          <w:vertAlign w:val="subscript"/>
        </w:rPr>
        <w:t>2</w:t>
      </w:r>
      <w:r w:rsidR="008E0B0A" w:rsidRPr="007F14F6">
        <w:rPr>
          <w:spacing w:val="-8"/>
        </w:rPr>
        <w:t xml:space="preserve"> đặt song song hướng vuông góc </w:t>
      </w:r>
      <w:r w:rsidR="008E0B0A" w:rsidRPr="0047334E">
        <w:rPr>
          <w:bCs/>
          <w:szCs w:val="22"/>
          <w:lang w:val="it-IT"/>
        </w:rPr>
        <w:t>vào</w:t>
      </w:r>
      <w:r w:rsidR="008E0B0A" w:rsidRPr="007F14F6">
        <w:rPr>
          <w:spacing w:val="-8"/>
        </w:rPr>
        <w:t xml:space="preserve"> mặt giấy </w:t>
      </w:r>
      <w:r w:rsidR="008E0B0A">
        <w:rPr>
          <w:spacing w:val="-8"/>
        </w:rPr>
        <w:t xml:space="preserve">trong hình dưới.   </w:t>
      </w:r>
    </w:p>
    <w:p w14:paraId="0113C784" w14:textId="77777777" w:rsidR="008E0B0A" w:rsidRDefault="008E0B0A" w:rsidP="008E0B0A">
      <w:pPr>
        <w:rPr>
          <w:spacing w:val="-8"/>
        </w:rPr>
      </w:pPr>
    </w:p>
    <w:p w14:paraId="6ED9CA66" w14:textId="77777777" w:rsidR="008E0B0A" w:rsidRDefault="008E0B0A" w:rsidP="008E0B0A">
      <w:pPr>
        <w:rPr>
          <w:color w:val="000000" w:themeColor="text1"/>
          <w:u w:val="single"/>
        </w:rPr>
      </w:pPr>
      <w:r w:rsidRPr="00316CCC">
        <w:rPr>
          <w:color w:val="000000" w:themeColor="text1"/>
          <w:u w:val="single"/>
        </w:rPr>
        <w:t>Giải</w:t>
      </w:r>
    </w:p>
    <w:p w14:paraId="343694C8" w14:textId="77777777" w:rsidR="008E0B0A" w:rsidRDefault="00015695" w:rsidP="008E0B0A">
      <w:pPr>
        <w:rPr>
          <w:color w:val="000000" w:themeColor="text1"/>
          <w:u w:val="single"/>
        </w:rPr>
      </w:pPr>
      <w:r>
        <w:rPr>
          <w:noProof/>
          <w:color w:val="000000" w:themeColor="text1"/>
          <w:u w:val="single"/>
        </w:rPr>
        <w:object w:dxaOrig="1440" w:dyaOrig="1440" w14:anchorId="365D4A2D">
          <v:shape id="_x0000_s1028" type="#_x0000_t75" style="position:absolute;left:0;text-align:left;margin-left:297.45pt;margin-top:4.95pt;width:212.4pt;height:114.35pt;z-index:251666432">
            <v:imagedata r:id="rId22" o:title=""/>
          </v:shape>
          <o:OLEObject Type="Embed" ProgID="PBrush" ShapeID="_x0000_s1028" DrawAspect="Content" ObjectID="_1687934997" r:id="rId23"/>
        </w:object>
      </w:r>
    </w:p>
    <w:p w14:paraId="2CF68710" w14:textId="77777777" w:rsidR="008E0B0A" w:rsidRDefault="008E0B0A" w:rsidP="008E0B0A">
      <w:pPr>
        <w:rPr>
          <w:color w:val="000000" w:themeColor="text1"/>
          <w:u w:val="single"/>
        </w:rPr>
      </w:pPr>
    </w:p>
    <w:p w14:paraId="08A83274" w14:textId="77777777" w:rsidR="0044112A" w:rsidRPr="005A3C97" w:rsidRDefault="0044112A" w:rsidP="0044112A">
      <w:pPr>
        <w:rPr>
          <w:color w:val="000000" w:themeColor="text1"/>
        </w:rPr>
      </w:pPr>
      <w:r w:rsidRPr="005A3C97">
        <w:rPr>
          <w:color w:val="000000" w:themeColor="text1"/>
        </w:rPr>
        <w:t>B</w:t>
      </w:r>
      <w:r w:rsidRPr="005A3C97">
        <w:rPr>
          <w:color w:val="000000" w:themeColor="text1"/>
          <w:vertAlign w:val="subscript"/>
        </w:rPr>
        <w:t>1</w:t>
      </w:r>
      <w:r>
        <w:rPr>
          <w:color w:val="000000" w:themeColor="text1"/>
          <w:vertAlign w:val="subscript"/>
        </w:rPr>
        <w:t xml:space="preserve"> </w:t>
      </w:r>
      <w:r w:rsidRPr="005A3C97">
        <w:rPr>
          <w:color w:val="000000" w:themeColor="text1"/>
        </w:rPr>
        <w:t>=</w:t>
      </w:r>
      <w:r>
        <w:rPr>
          <w:color w:val="000000" w:themeColor="text1"/>
        </w:rPr>
        <w:t xml:space="preserve"> 2.10</w:t>
      </w:r>
      <w:r w:rsidRPr="005A3C97">
        <w:rPr>
          <w:color w:val="000000" w:themeColor="text1"/>
          <w:vertAlign w:val="superscript"/>
        </w:rPr>
        <w:t>-7</w:t>
      </w:r>
      <w:r>
        <w:rPr>
          <w:color w:val="000000" w:themeColor="text1"/>
        </w:rPr>
        <w:t xml:space="preserve"> I</w:t>
      </w:r>
      <w:r>
        <w:rPr>
          <w:color w:val="000000" w:themeColor="text1"/>
          <w:vertAlign w:val="subscript"/>
        </w:rPr>
        <w:t>1</w:t>
      </w:r>
      <w:r>
        <w:rPr>
          <w:color w:val="000000" w:themeColor="text1"/>
        </w:rPr>
        <w:t>:R</w:t>
      </w:r>
      <w:r w:rsidRPr="00C643DB">
        <w:rPr>
          <w:color w:val="000000" w:themeColor="text1"/>
          <w:vertAlign w:val="subscript"/>
        </w:rPr>
        <w:t>1</w:t>
      </w:r>
      <w:r>
        <w:rPr>
          <w:color w:val="000000" w:themeColor="text1"/>
        </w:rPr>
        <w:t xml:space="preserve"> = … </w:t>
      </w:r>
      <w:r>
        <w:rPr>
          <w:color w:val="000000" w:themeColor="text1"/>
        </w:rPr>
        <w:sym w:font="Symbol" w:char="F0BB"/>
      </w:r>
      <w:r>
        <w:rPr>
          <w:color w:val="000000" w:themeColor="text1"/>
        </w:rPr>
        <w:t xml:space="preserve"> 2,4.10</w:t>
      </w:r>
      <w:r w:rsidRPr="005A3C97">
        <w:rPr>
          <w:color w:val="000000" w:themeColor="text1"/>
          <w:vertAlign w:val="superscript"/>
        </w:rPr>
        <w:t>-</w:t>
      </w:r>
      <w:r>
        <w:rPr>
          <w:color w:val="000000" w:themeColor="text1"/>
          <w:vertAlign w:val="superscript"/>
        </w:rPr>
        <w:t>5</w:t>
      </w:r>
      <w:r>
        <w:rPr>
          <w:color w:val="000000" w:themeColor="text1"/>
        </w:rPr>
        <w:t xml:space="preserve"> T</w:t>
      </w:r>
    </w:p>
    <w:p w14:paraId="37A4441D" w14:textId="77777777" w:rsidR="0044112A" w:rsidRPr="005A3C97" w:rsidRDefault="0020741D" w:rsidP="0044112A">
      <w:pPr>
        <w:rPr>
          <w:color w:val="000000" w:themeColor="text1"/>
        </w:rPr>
      </w:pPr>
      <w:r w:rsidRPr="005A3C97">
        <w:rPr>
          <w:color w:val="000000" w:themeColor="text1"/>
        </w:rPr>
        <w:t>B</w:t>
      </w:r>
      <w:r>
        <w:rPr>
          <w:color w:val="000000" w:themeColor="text1"/>
          <w:vertAlign w:val="subscript"/>
        </w:rPr>
        <w:t xml:space="preserve">2 </w:t>
      </w:r>
      <w:r w:rsidRPr="005A3C97">
        <w:rPr>
          <w:color w:val="000000" w:themeColor="text1"/>
        </w:rPr>
        <w:t>=</w:t>
      </w:r>
      <w:r>
        <w:rPr>
          <w:color w:val="000000" w:themeColor="text1"/>
        </w:rPr>
        <w:t xml:space="preserve"> 2.10</w:t>
      </w:r>
      <w:r w:rsidRPr="005A3C97">
        <w:rPr>
          <w:color w:val="000000" w:themeColor="text1"/>
          <w:vertAlign w:val="superscript"/>
        </w:rPr>
        <w:t>-7</w:t>
      </w:r>
      <w:r>
        <w:rPr>
          <w:color w:val="000000" w:themeColor="text1"/>
        </w:rPr>
        <w:t xml:space="preserve"> I</w:t>
      </w:r>
      <w:r>
        <w:rPr>
          <w:color w:val="000000" w:themeColor="text1"/>
          <w:vertAlign w:val="subscript"/>
        </w:rPr>
        <w:t>2</w:t>
      </w:r>
      <w:r>
        <w:rPr>
          <w:color w:val="000000" w:themeColor="text1"/>
        </w:rPr>
        <w:t>:R</w:t>
      </w:r>
      <w:r>
        <w:rPr>
          <w:color w:val="000000" w:themeColor="text1"/>
          <w:vertAlign w:val="subscript"/>
        </w:rPr>
        <w:t>2</w:t>
      </w:r>
      <w:r>
        <w:rPr>
          <w:color w:val="000000" w:themeColor="text1"/>
        </w:rPr>
        <w:t xml:space="preserve"> =</w:t>
      </w:r>
      <w:r w:rsidR="0044112A">
        <w:rPr>
          <w:color w:val="000000" w:themeColor="text1"/>
        </w:rPr>
        <w:t xml:space="preserve">… </w:t>
      </w:r>
      <w:r w:rsidR="0044112A">
        <w:rPr>
          <w:color w:val="000000" w:themeColor="text1"/>
        </w:rPr>
        <w:sym w:font="Symbol" w:char="F0BB"/>
      </w:r>
      <w:r w:rsidR="0044112A">
        <w:rPr>
          <w:color w:val="000000" w:themeColor="text1"/>
        </w:rPr>
        <w:t xml:space="preserve"> 1,8.10</w:t>
      </w:r>
      <w:r w:rsidR="0044112A" w:rsidRPr="005A3C97">
        <w:rPr>
          <w:color w:val="000000" w:themeColor="text1"/>
          <w:vertAlign w:val="superscript"/>
        </w:rPr>
        <w:t>-</w:t>
      </w:r>
      <w:r w:rsidR="0044112A">
        <w:rPr>
          <w:color w:val="000000" w:themeColor="text1"/>
          <w:vertAlign w:val="superscript"/>
        </w:rPr>
        <w:t>5</w:t>
      </w:r>
      <w:r w:rsidR="0044112A">
        <w:rPr>
          <w:color w:val="000000" w:themeColor="text1"/>
        </w:rPr>
        <w:t xml:space="preserve"> T</w:t>
      </w:r>
    </w:p>
    <w:p w14:paraId="33D5DA50" w14:textId="77777777" w:rsidR="0044112A" w:rsidRPr="005A3C97" w:rsidRDefault="00FF5A41" w:rsidP="0044112A">
      <w:pPr>
        <w:rPr>
          <w:color w:val="000000" w:themeColor="text1"/>
        </w:rPr>
      </w:pPr>
      <w:r>
        <w:rPr>
          <w:color w:val="000000" w:themeColor="text1"/>
        </w:rPr>
        <w:t>B</w:t>
      </w:r>
      <w:r w:rsidR="0044112A">
        <w:rPr>
          <w:color w:val="000000" w:themeColor="text1"/>
          <w:vertAlign w:val="subscript"/>
        </w:rPr>
        <w:t xml:space="preserve"> </w:t>
      </w:r>
      <w:r w:rsidR="0044112A" w:rsidRPr="005A3C97">
        <w:rPr>
          <w:color w:val="000000" w:themeColor="text1"/>
        </w:rPr>
        <w:t>=</w:t>
      </w:r>
      <w:r w:rsidR="0044112A">
        <w:rPr>
          <w:color w:val="000000" w:themeColor="text1"/>
        </w:rPr>
        <w:t xml:space="preserve"> </w:t>
      </w:r>
      <m:oMath>
        <m:rad>
          <m:radPr>
            <m:degHide m:val="1"/>
            <m:ctrlPr>
              <w:rPr>
                <w:rFonts w:ascii="Cambria Math" w:hAnsi="Cambria Math"/>
                <w:i/>
                <w:color w:val="000000" w:themeColor="text1"/>
              </w:rPr>
            </m:ctrlPr>
          </m:radPr>
          <m:deg/>
          <m:e>
            <m:sSubSup>
              <m:sSubSupPr>
                <m:ctrlPr>
                  <w:rPr>
                    <w:rFonts w:ascii="Cambria Math" w:hAnsi="Cambria Math"/>
                    <w:i/>
                    <w:color w:val="000000" w:themeColor="text1"/>
                  </w:rPr>
                </m:ctrlPr>
              </m:sSubSupPr>
              <m:e>
                <m:r>
                  <w:rPr>
                    <w:rFonts w:ascii="Cambria Math" w:hAnsi="Cambria Math"/>
                    <w:color w:val="000000" w:themeColor="text1"/>
                  </w:rPr>
                  <m:t>B</m:t>
                </m:r>
              </m:e>
              <m:sub>
                <m:r>
                  <w:rPr>
                    <w:rFonts w:ascii="Cambria Math" w:hAnsi="Cambria Math"/>
                    <w:color w:val="000000" w:themeColor="text1"/>
                  </w:rPr>
                  <m:t>1</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B</m:t>
                </m:r>
              </m:e>
              <m:sub>
                <m:r>
                  <w:rPr>
                    <w:rFonts w:ascii="Cambria Math" w:hAnsi="Cambria Math"/>
                    <w:color w:val="000000" w:themeColor="text1"/>
                  </w:rPr>
                  <m:t>2</m:t>
                </m:r>
              </m:sub>
              <m:sup>
                <m:r>
                  <w:rPr>
                    <w:rFonts w:ascii="Cambria Math" w:hAnsi="Cambria Math"/>
                    <w:color w:val="000000" w:themeColor="text1"/>
                  </w:rPr>
                  <m:t>2</m:t>
                </m:r>
              </m:sup>
            </m:sSubSup>
          </m:e>
        </m:rad>
      </m:oMath>
      <w:r w:rsidR="0044112A">
        <w:rPr>
          <w:color w:val="000000" w:themeColor="text1"/>
        </w:rPr>
        <w:t xml:space="preserve">  = …  </w:t>
      </w:r>
      <w:r w:rsidR="0044112A">
        <w:rPr>
          <w:color w:val="000000" w:themeColor="text1"/>
        </w:rPr>
        <w:sym w:font="Symbol" w:char="F0BB"/>
      </w:r>
      <w:r w:rsidR="0044112A">
        <w:rPr>
          <w:color w:val="000000" w:themeColor="text1"/>
        </w:rPr>
        <w:t xml:space="preserve">  3.10</w:t>
      </w:r>
      <w:r w:rsidR="0044112A" w:rsidRPr="005A3C97">
        <w:rPr>
          <w:color w:val="000000" w:themeColor="text1"/>
          <w:vertAlign w:val="superscript"/>
        </w:rPr>
        <w:t>-</w:t>
      </w:r>
      <w:r w:rsidR="0044112A">
        <w:rPr>
          <w:color w:val="000000" w:themeColor="text1"/>
          <w:vertAlign w:val="superscript"/>
        </w:rPr>
        <w:t>5</w:t>
      </w:r>
      <w:r w:rsidR="0044112A">
        <w:rPr>
          <w:color w:val="000000" w:themeColor="text1"/>
        </w:rPr>
        <w:t xml:space="preserve"> T</w:t>
      </w:r>
    </w:p>
    <w:p w14:paraId="2E24F75F" w14:textId="77777777" w:rsidR="008E0B0A" w:rsidRDefault="008E0B0A" w:rsidP="008E0B0A">
      <w:pPr>
        <w:spacing w:line="276" w:lineRule="auto"/>
        <w:ind w:firstLine="0"/>
        <w:rPr>
          <w:color w:val="000000" w:themeColor="text1"/>
        </w:rPr>
      </w:pPr>
      <w:r w:rsidRPr="007D548A">
        <w:rPr>
          <w:b/>
          <w:bCs/>
          <w:color w:val="000000" w:themeColor="text1"/>
        </w:rPr>
        <w:t>BT</w:t>
      </w:r>
      <w:r>
        <w:rPr>
          <w:b/>
          <w:bCs/>
          <w:color w:val="000000" w:themeColor="text1"/>
        </w:rPr>
        <w:t>3</w:t>
      </w:r>
      <w:r w:rsidRPr="00316CCC">
        <w:rPr>
          <w:color w:val="000000" w:themeColor="text1"/>
        </w:rPr>
        <w:t xml:space="preserve">: </w:t>
      </w:r>
    </w:p>
    <w:p w14:paraId="5B32B5DA" w14:textId="77777777" w:rsidR="008E0B0A" w:rsidRDefault="0044112A" w:rsidP="008E0B0A">
      <w:pPr>
        <w:spacing w:before="240"/>
        <w:ind w:firstLine="720"/>
        <w:rPr>
          <w:bCs/>
          <w:szCs w:val="22"/>
          <w:lang w:val="it-IT"/>
        </w:rPr>
      </w:pPr>
      <w:r>
        <w:rPr>
          <w:bCs/>
          <w:noProof/>
          <w:szCs w:val="22"/>
        </w:rPr>
        <w:drawing>
          <wp:anchor distT="0" distB="0" distL="114300" distR="114300" simplePos="0" relativeHeight="251667456" behindDoc="0" locked="0" layoutInCell="1" allowOverlap="1" wp14:anchorId="33F38115" wp14:editId="1FABC937">
            <wp:simplePos x="0" y="0"/>
            <wp:positionH relativeFrom="column">
              <wp:posOffset>5167003</wp:posOffset>
            </wp:positionH>
            <wp:positionV relativeFrom="paragraph">
              <wp:posOffset>709402</wp:posOffset>
            </wp:positionV>
            <wp:extent cx="1079005" cy="724395"/>
            <wp:effectExtent l="19050" t="0" r="6845"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4" cstate="print">
                      <a:grayscl/>
                      <a:extLst>
                        <a:ext uri="{BEBA8EAE-BF5A-486C-A8C5-ECC9F3942E4B}">
                          <a14:imgProps xmlns:a14="http://schemas.microsoft.com/office/drawing/2010/main">
                            <a14:imgLayer r:embed="rId14">
                              <a14:imgEffect>
                                <a14:artisticPhotocopy/>
                              </a14:imgEffect>
                            </a14:imgLayer>
                          </a14:imgProps>
                        </a:ext>
                      </a:extLst>
                    </a:blip>
                    <a:srcRect r="9908"/>
                    <a:stretch/>
                  </pic:blipFill>
                  <pic:spPr bwMode="auto">
                    <a:xfrm>
                      <a:off x="0" y="0"/>
                      <a:ext cx="1079005" cy="724395"/>
                    </a:xfrm>
                    <a:prstGeom prst="rect">
                      <a:avLst/>
                    </a:prstGeom>
                    <a:noFill/>
                    <a:ln>
                      <a:noFill/>
                    </a:ln>
                    <a:extLst>
                      <a:ext uri="{53640926-AAD7-44D8-BBD7-CCE9431645EC}">
                        <a14:shadowObscured xmlns:a14="http://schemas.microsoft.com/office/drawing/2010/main"/>
                      </a:ext>
                    </a:extLst>
                  </pic:spPr>
                </pic:pic>
              </a:graphicData>
            </a:graphic>
          </wp:anchor>
        </w:drawing>
      </w:r>
      <w:r w:rsidR="008E0B0A">
        <w:rPr>
          <w:bCs/>
          <w:szCs w:val="22"/>
          <w:lang w:val="it-IT"/>
        </w:rPr>
        <w:t xml:space="preserve">Tính vị trí ảnh </w:t>
      </w:r>
      <w:r w:rsidR="008E0B0A" w:rsidRPr="004413DA">
        <w:rPr>
          <w:bCs/>
          <w:i/>
          <w:szCs w:val="22"/>
          <w:lang w:val="it-IT"/>
        </w:rPr>
        <w:t>d’</w:t>
      </w:r>
      <w:r w:rsidR="008E0B0A">
        <w:rPr>
          <w:bCs/>
          <w:szCs w:val="22"/>
          <w:lang w:val="it-IT"/>
        </w:rPr>
        <w:t xml:space="preserve"> và độ phóng đại ảnh </w:t>
      </w:r>
      <w:r w:rsidR="008E0B0A" w:rsidRPr="004413DA">
        <w:rPr>
          <w:bCs/>
          <w:i/>
          <w:szCs w:val="22"/>
          <w:lang w:val="it-IT"/>
        </w:rPr>
        <w:t>k</w:t>
      </w:r>
      <w:r w:rsidR="008E0B0A">
        <w:rPr>
          <w:bCs/>
          <w:szCs w:val="22"/>
          <w:lang w:val="it-IT"/>
        </w:rPr>
        <w:t xml:space="preserve">. Biết rằng vật đặt cách thấu kính </w:t>
      </w:r>
      <w:r w:rsidR="008E0B0A" w:rsidRPr="00914899">
        <w:rPr>
          <w:bCs/>
          <w:i/>
          <w:szCs w:val="22"/>
          <w:lang w:val="it-IT"/>
        </w:rPr>
        <w:t>d</w:t>
      </w:r>
      <w:r w:rsidR="008E0B0A">
        <w:rPr>
          <w:bCs/>
          <w:szCs w:val="22"/>
          <w:lang w:val="it-IT"/>
        </w:rPr>
        <w:t xml:space="preserve"> = 22 cm. Thấu kính có tiêu cự </w:t>
      </w:r>
      <w:r w:rsidR="008E0B0A" w:rsidRPr="00914899">
        <w:rPr>
          <w:bCs/>
          <w:i/>
          <w:szCs w:val="22"/>
          <w:lang w:val="it-IT"/>
        </w:rPr>
        <w:t xml:space="preserve">f </w:t>
      </w:r>
      <w:r w:rsidR="008E0B0A">
        <w:rPr>
          <w:bCs/>
          <w:szCs w:val="22"/>
          <w:lang w:val="it-IT"/>
        </w:rPr>
        <w:t>= 10 cm.</w:t>
      </w:r>
      <w:r w:rsidR="008E0B0A" w:rsidRPr="00234201">
        <w:rPr>
          <w:bCs/>
          <w:szCs w:val="22"/>
          <w:lang w:val="it-IT"/>
        </w:rPr>
        <w:t xml:space="preserve"> </w:t>
      </w:r>
      <w:r w:rsidR="008E0B0A" w:rsidRPr="00B65562">
        <w:rPr>
          <w:bCs/>
          <w:szCs w:val="22"/>
          <w:lang w:val="it-IT"/>
        </w:rPr>
        <w:t>Hãy vẽ ảnh của vật AB tạo bởi thấu kính</w:t>
      </w:r>
      <w:r w:rsidR="008E0B0A">
        <w:rPr>
          <w:bCs/>
          <w:szCs w:val="22"/>
          <w:lang w:val="it-IT"/>
        </w:rPr>
        <w:t xml:space="preserve"> vào hình dưới:</w:t>
      </w:r>
    </w:p>
    <w:p w14:paraId="43774AD4" w14:textId="77777777" w:rsidR="008E0B0A" w:rsidRPr="00234201" w:rsidRDefault="008E0B0A" w:rsidP="008E0B0A">
      <w:pPr>
        <w:rPr>
          <w:color w:val="FF0000"/>
          <w:lang w:val="it-IT"/>
        </w:rPr>
      </w:pPr>
    </w:p>
    <w:p w14:paraId="527E90AA" w14:textId="77777777" w:rsidR="008E0B0A" w:rsidRPr="00C558C9" w:rsidRDefault="0044112A" w:rsidP="008E0B0A">
      <w:pPr>
        <w:rPr>
          <w:color w:val="000000" w:themeColor="text1"/>
          <w:u w:val="single"/>
          <w:lang w:val="it-IT"/>
        </w:rPr>
      </w:pPr>
      <w:r>
        <w:rPr>
          <w:noProof/>
          <w:color w:val="000000" w:themeColor="text1"/>
          <w:u w:val="single"/>
        </w:rPr>
        <w:drawing>
          <wp:anchor distT="0" distB="0" distL="114300" distR="114300" simplePos="0" relativeHeight="251668480" behindDoc="0" locked="0" layoutInCell="1" allowOverlap="1" wp14:anchorId="1C52FA81" wp14:editId="3660F131">
            <wp:simplePos x="0" y="0"/>
            <wp:positionH relativeFrom="column">
              <wp:posOffset>4228853</wp:posOffset>
            </wp:positionH>
            <wp:positionV relativeFrom="paragraph">
              <wp:posOffset>285082</wp:posOffset>
            </wp:positionV>
            <wp:extent cx="2311499" cy="1389413"/>
            <wp:effectExtent l="19050" t="0" r="0" b="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grayscl/>
                      <a:extLst>
                        <a:ext uri="{BEBA8EAE-BF5A-486C-A8C5-ECC9F3942E4B}">
                          <a14:imgProps xmlns:a14="http://schemas.microsoft.com/office/drawing/2010/main">
                            <a14:imgLayer r:embed="rId16">
                              <a14:imgEffect>
                                <a14:artisticPhotocopy/>
                              </a14:imgEffect>
                            </a14:imgLayer>
                          </a14:imgProps>
                        </a:ext>
                      </a:extLst>
                    </a:blip>
                    <a:srcRect/>
                    <a:stretch>
                      <a:fillRect/>
                    </a:stretch>
                  </pic:blipFill>
                  <pic:spPr bwMode="auto">
                    <a:xfrm>
                      <a:off x="0" y="0"/>
                      <a:ext cx="2311499" cy="1389413"/>
                    </a:xfrm>
                    <a:prstGeom prst="rect">
                      <a:avLst/>
                    </a:prstGeom>
                    <a:noFill/>
                    <a:ln w="9525">
                      <a:noFill/>
                      <a:miter lim="800000"/>
                      <a:headEnd/>
                      <a:tailEnd/>
                    </a:ln>
                  </pic:spPr>
                </pic:pic>
              </a:graphicData>
            </a:graphic>
          </wp:anchor>
        </w:drawing>
      </w:r>
      <w:r w:rsidR="008E0B0A" w:rsidRPr="00C558C9">
        <w:rPr>
          <w:color w:val="000000" w:themeColor="text1"/>
          <w:u w:val="single"/>
          <w:lang w:val="it-IT"/>
        </w:rPr>
        <w:t>Giải</w:t>
      </w:r>
    </w:p>
    <w:p w14:paraId="5C80A7F1" w14:textId="77777777" w:rsidR="008E0B0A" w:rsidRPr="0044112A" w:rsidRDefault="008E0B0A" w:rsidP="008E0B0A">
      <w:pPr>
        <w:rPr>
          <w:color w:val="000000" w:themeColor="text1"/>
          <w:sz w:val="32"/>
          <w:u w:val="single"/>
          <w:lang w:val="it-IT"/>
        </w:rPr>
      </w:pPr>
    </w:p>
    <w:p w14:paraId="4EB7AEC1" w14:textId="77777777" w:rsidR="0044112A" w:rsidRPr="0044112A" w:rsidRDefault="0044112A" w:rsidP="0044112A">
      <w:pPr>
        <w:spacing w:before="0" w:after="0" w:line="240" w:lineRule="auto"/>
        <w:ind w:firstLine="0"/>
        <w:rPr>
          <w:rFonts w:ascii="Calibri" w:hAnsi="Calibri"/>
          <w:color w:val="000000" w:themeColor="text1"/>
          <w:sz w:val="26"/>
          <w:szCs w:val="22"/>
          <w:lang w:val="it-IT"/>
        </w:rPr>
      </w:pPr>
      <w:r w:rsidRPr="0044112A">
        <w:rPr>
          <w:rFonts w:ascii="Calibri" w:hAnsi="Calibri"/>
          <w:color w:val="000000" w:themeColor="text1"/>
          <w:sz w:val="26"/>
          <w:szCs w:val="22"/>
          <w:lang w:val="it-IT"/>
        </w:rPr>
        <w:t>Công thức =&gt; ráp số =&gt;  d’ = 18,33 cm           k = -0,83</w:t>
      </w:r>
    </w:p>
    <w:p w14:paraId="77B7F2A8" w14:textId="77777777" w:rsidR="0044112A" w:rsidRPr="003C2EBB" w:rsidRDefault="0044112A" w:rsidP="0044112A">
      <w:pPr>
        <w:spacing w:before="0" w:after="0" w:line="240" w:lineRule="auto"/>
        <w:ind w:firstLine="0"/>
        <w:rPr>
          <w:rFonts w:ascii="Calibri" w:hAnsi="Calibri"/>
          <w:color w:val="000000"/>
          <w:sz w:val="22"/>
          <w:szCs w:val="22"/>
          <w:lang w:val="it-IT"/>
        </w:rPr>
      </w:pPr>
    </w:p>
    <w:p w14:paraId="66E52159" w14:textId="77777777" w:rsidR="008E0B0A" w:rsidRPr="00C558C9" w:rsidRDefault="008E0B0A" w:rsidP="0044112A">
      <w:pPr>
        <w:ind w:firstLine="0"/>
        <w:rPr>
          <w:color w:val="000000" w:themeColor="text1"/>
          <w:u w:val="single"/>
          <w:lang w:val="it-IT"/>
        </w:rPr>
      </w:pPr>
    </w:p>
    <w:p w14:paraId="7F3D3928" w14:textId="77777777" w:rsidR="008E0B0A" w:rsidRPr="00C558C9" w:rsidRDefault="008E0B0A" w:rsidP="008E0B0A">
      <w:pPr>
        <w:spacing w:line="276" w:lineRule="auto"/>
        <w:ind w:firstLine="0"/>
        <w:rPr>
          <w:b/>
          <w:bCs/>
          <w:color w:val="000000" w:themeColor="text1"/>
          <w:lang w:val="it-IT"/>
        </w:rPr>
      </w:pPr>
    </w:p>
    <w:p w14:paraId="6AC6ADF6" w14:textId="77777777" w:rsidR="008E0B0A" w:rsidRPr="00C558C9" w:rsidRDefault="008E0B0A" w:rsidP="008E0B0A">
      <w:pPr>
        <w:spacing w:line="276" w:lineRule="auto"/>
        <w:ind w:firstLine="0"/>
        <w:rPr>
          <w:color w:val="000000" w:themeColor="text1"/>
          <w:lang w:val="it-IT"/>
        </w:rPr>
      </w:pPr>
      <w:r w:rsidRPr="00C558C9">
        <w:rPr>
          <w:b/>
          <w:bCs/>
          <w:color w:val="000000" w:themeColor="text1"/>
          <w:lang w:val="it-IT"/>
        </w:rPr>
        <w:t>BT4</w:t>
      </w:r>
      <w:r w:rsidRPr="00C558C9">
        <w:rPr>
          <w:color w:val="000000" w:themeColor="text1"/>
          <w:lang w:val="it-IT"/>
        </w:rPr>
        <w:t>:</w:t>
      </w:r>
    </w:p>
    <w:p w14:paraId="630CAF13" w14:textId="77777777" w:rsidR="008E0B0A" w:rsidRPr="00C558C9" w:rsidRDefault="008E0B0A" w:rsidP="008E0B0A">
      <w:pPr>
        <w:spacing w:line="276" w:lineRule="auto"/>
        <w:ind w:firstLine="0"/>
        <w:rPr>
          <w:iCs/>
          <w:lang w:val="it-IT"/>
        </w:rPr>
      </w:pPr>
      <w:r w:rsidRPr="00C558C9">
        <w:rPr>
          <w:lang w:val="it-IT"/>
        </w:rPr>
        <w:t xml:space="preserve">Từ phương trình dao động điều hòa: </w:t>
      </w:r>
      <w:r w:rsidRPr="00C558C9">
        <w:rPr>
          <w:i/>
          <w:lang w:val="it-IT"/>
        </w:rPr>
        <w:t xml:space="preserve">  x = 25cos(60</w:t>
      </w:r>
      <w:r w:rsidRPr="00234201">
        <w:rPr>
          <w:i/>
        </w:rPr>
        <w:sym w:font="Symbol" w:char="F070"/>
      </w:r>
      <w:r w:rsidRPr="00C558C9">
        <w:rPr>
          <w:i/>
          <w:lang w:val="it-IT"/>
        </w:rPr>
        <w:t xml:space="preserve">t -  </w:t>
      </w:r>
      <m:oMath>
        <m:f>
          <m:fPr>
            <m:ctrlPr>
              <w:rPr>
                <w:rFonts w:ascii="Cambria Math" w:hAnsi="Cambria Math"/>
                <w:i/>
              </w:rPr>
            </m:ctrlPr>
          </m:fPr>
          <m:num>
            <m:r>
              <w:rPr>
                <w:rFonts w:ascii="Cambria Math" w:hAnsi="Cambria Math"/>
              </w:rPr>
              <m:t>π</m:t>
            </m:r>
          </m:num>
          <m:den>
            <m:r>
              <w:rPr>
                <w:rFonts w:ascii="Cambria Math" w:hAnsi="Cambria Math"/>
                <w:lang w:val="it-IT"/>
              </w:rPr>
              <m:t>2</m:t>
            </m:r>
          </m:den>
        </m:f>
      </m:oMath>
      <w:r w:rsidRPr="00C558C9">
        <w:rPr>
          <w:i/>
          <w:lang w:val="it-IT"/>
        </w:rPr>
        <w:t xml:space="preserve">) (dm) , </w:t>
      </w:r>
      <w:r w:rsidRPr="00C558C9">
        <w:rPr>
          <w:iCs/>
          <w:lang w:val="it-IT"/>
        </w:rPr>
        <w:t>hãy:</w:t>
      </w:r>
    </w:p>
    <w:p w14:paraId="78A55DB7" w14:textId="77777777" w:rsidR="008E0B0A" w:rsidRPr="00C558C9" w:rsidRDefault="008E0B0A" w:rsidP="008E0B0A">
      <w:pPr>
        <w:spacing w:line="276" w:lineRule="auto"/>
        <w:ind w:firstLine="0"/>
        <w:rPr>
          <w:color w:val="000000" w:themeColor="text1"/>
          <w:lang w:val="it-IT"/>
        </w:rPr>
      </w:pPr>
      <w:r w:rsidRPr="00C558C9">
        <w:rPr>
          <w:lang w:val="it-IT"/>
        </w:rPr>
        <w:t>a/ Xác định biên độ, tần số góc, tần số, chu kỳ, pha ban đầu của dao động</w:t>
      </w:r>
      <w:r w:rsidRPr="00C558C9">
        <w:rPr>
          <w:color w:val="000000" w:themeColor="text1"/>
          <w:lang w:val="it-IT"/>
        </w:rPr>
        <w:t xml:space="preserve"> </w:t>
      </w:r>
    </w:p>
    <w:p w14:paraId="7B09324F" w14:textId="77777777" w:rsidR="008E0B0A" w:rsidRPr="00C558C9" w:rsidRDefault="008E0B0A" w:rsidP="008E0B0A">
      <w:pPr>
        <w:spacing w:before="240"/>
        <w:ind w:firstLine="0"/>
        <w:rPr>
          <w:b/>
          <w:lang w:val="it-IT"/>
        </w:rPr>
      </w:pPr>
      <w:r w:rsidRPr="00C558C9">
        <w:rPr>
          <w:lang w:val="it-IT"/>
        </w:rPr>
        <w:t xml:space="preserve">b/ Tính li độ, tốc độ và gia tốc ở thời điểm </w:t>
      </w:r>
      <w:r w:rsidRPr="00C558C9">
        <w:rPr>
          <w:i/>
          <w:lang w:val="it-IT"/>
        </w:rPr>
        <w:t>t</w:t>
      </w:r>
      <w:r w:rsidRPr="00C558C9">
        <w:rPr>
          <w:lang w:val="it-IT"/>
        </w:rPr>
        <w:t xml:space="preserve"> = 1 s.</w:t>
      </w:r>
    </w:p>
    <w:p w14:paraId="2ADBF238" w14:textId="77777777" w:rsidR="008E0B0A" w:rsidRPr="00C558C9" w:rsidRDefault="008E0B0A" w:rsidP="008E0B0A">
      <w:pPr>
        <w:rPr>
          <w:color w:val="000000" w:themeColor="text1"/>
          <w:u w:val="single"/>
          <w:lang w:val="it-IT"/>
        </w:rPr>
      </w:pPr>
      <w:r w:rsidRPr="00C558C9">
        <w:rPr>
          <w:color w:val="000000" w:themeColor="text1"/>
          <w:u w:val="single"/>
          <w:lang w:val="it-IT"/>
        </w:rPr>
        <w:t>Giải</w:t>
      </w:r>
    </w:p>
    <w:tbl>
      <w:tblPr>
        <w:tblW w:w="3960" w:type="dxa"/>
        <w:tblInd w:w="89" w:type="dxa"/>
        <w:tblLook w:val="04A0" w:firstRow="1" w:lastRow="0" w:firstColumn="1" w:lastColumn="0" w:noHBand="0" w:noVBand="1"/>
      </w:tblPr>
      <w:tblGrid>
        <w:gridCol w:w="409"/>
        <w:gridCol w:w="356"/>
        <w:gridCol w:w="1180"/>
        <w:gridCol w:w="1140"/>
        <w:gridCol w:w="1160"/>
      </w:tblGrid>
      <w:tr w:rsidR="003D1365" w:rsidRPr="003D1365" w14:paraId="3490F370" w14:textId="77777777" w:rsidTr="003D1365">
        <w:trPr>
          <w:trHeight w:val="375"/>
        </w:trPr>
        <w:tc>
          <w:tcPr>
            <w:tcW w:w="260" w:type="dxa"/>
            <w:tcBorders>
              <w:top w:val="nil"/>
              <w:left w:val="nil"/>
              <w:bottom w:val="nil"/>
              <w:right w:val="nil"/>
            </w:tcBorders>
            <w:shd w:val="clear" w:color="auto" w:fill="auto"/>
            <w:noWrap/>
            <w:vAlign w:val="bottom"/>
            <w:hideMark/>
          </w:tcPr>
          <w:p w14:paraId="52E80903"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A</w:t>
            </w:r>
          </w:p>
        </w:tc>
        <w:tc>
          <w:tcPr>
            <w:tcW w:w="220" w:type="dxa"/>
            <w:tcBorders>
              <w:top w:val="nil"/>
              <w:left w:val="nil"/>
              <w:bottom w:val="nil"/>
              <w:right w:val="nil"/>
            </w:tcBorders>
            <w:shd w:val="clear" w:color="auto" w:fill="auto"/>
            <w:noWrap/>
            <w:vAlign w:val="bottom"/>
            <w:hideMark/>
          </w:tcPr>
          <w:p w14:paraId="2AAE9A8C"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w:t>
            </w:r>
          </w:p>
        </w:tc>
        <w:tc>
          <w:tcPr>
            <w:tcW w:w="1180" w:type="dxa"/>
            <w:tcBorders>
              <w:top w:val="nil"/>
              <w:left w:val="nil"/>
              <w:bottom w:val="nil"/>
              <w:right w:val="nil"/>
            </w:tcBorders>
            <w:shd w:val="clear" w:color="auto" w:fill="auto"/>
            <w:noWrap/>
            <w:vAlign w:val="bottom"/>
            <w:hideMark/>
          </w:tcPr>
          <w:p w14:paraId="076BBA44" w14:textId="77777777" w:rsidR="003D1365" w:rsidRPr="003D1365" w:rsidRDefault="003D1365" w:rsidP="003D1365">
            <w:pPr>
              <w:spacing w:before="0" w:after="0" w:line="240" w:lineRule="auto"/>
              <w:ind w:firstLine="0"/>
              <w:jc w:val="right"/>
              <w:rPr>
                <w:rFonts w:ascii="Calibri" w:hAnsi="Calibri"/>
              </w:rPr>
            </w:pPr>
            <w:r w:rsidRPr="003D1365">
              <w:rPr>
                <w:rFonts w:ascii="Calibri" w:hAnsi="Calibri"/>
              </w:rPr>
              <w:t>25</w:t>
            </w:r>
          </w:p>
        </w:tc>
        <w:tc>
          <w:tcPr>
            <w:tcW w:w="1140" w:type="dxa"/>
            <w:tcBorders>
              <w:top w:val="nil"/>
              <w:left w:val="nil"/>
              <w:bottom w:val="nil"/>
              <w:right w:val="nil"/>
            </w:tcBorders>
            <w:shd w:val="clear" w:color="auto" w:fill="auto"/>
            <w:noWrap/>
            <w:vAlign w:val="bottom"/>
            <w:hideMark/>
          </w:tcPr>
          <w:p w14:paraId="4AD5682B"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dm</w:t>
            </w:r>
          </w:p>
        </w:tc>
        <w:tc>
          <w:tcPr>
            <w:tcW w:w="1160" w:type="dxa"/>
            <w:tcBorders>
              <w:top w:val="nil"/>
              <w:left w:val="nil"/>
              <w:bottom w:val="nil"/>
              <w:right w:val="nil"/>
            </w:tcBorders>
            <w:shd w:val="clear" w:color="auto" w:fill="auto"/>
            <w:noWrap/>
            <w:vAlign w:val="bottom"/>
            <w:hideMark/>
          </w:tcPr>
          <w:p w14:paraId="780A0C90" w14:textId="77777777" w:rsidR="003D1365" w:rsidRPr="003D1365" w:rsidRDefault="003D1365" w:rsidP="003D1365">
            <w:pPr>
              <w:spacing w:before="0" w:after="0" w:line="240" w:lineRule="auto"/>
              <w:ind w:firstLine="0"/>
              <w:jc w:val="left"/>
              <w:rPr>
                <w:rFonts w:ascii="Calibri" w:hAnsi="Calibri"/>
              </w:rPr>
            </w:pPr>
          </w:p>
        </w:tc>
      </w:tr>
      <w:tr w:rsidR="003D1365" w:rsidRPr="003D1365" w14:paraId="7535FADC" w14:textId="77777777" w:rsidTr="003D1365">
        <w:trPr>
          <w:trHeight w:val="375"/>
        </w:trPr>
        <w:tc>
          <w:tcPr>
            <w:tcW w:w="260" w:type="dxa"/>
            <w:tcBorders>
              <w:top w:val="nil"/>
              <w:left w:val="nil"/>
              <w:bottom w:val="nil"/>
              <w:right w:val="nil"/>
            </w:tcBorders>
            <w:shd w:val="clear" w:color="auto" w:fill="auto"/>
            <w:noWrap/>
            <w:vAlign w:val="bottom"/>
            <w:hideMark/>
          </w:tcPr>
          <w:p w14:paraId="37D7E4BB" w14:textId="77777777" w:rsidR="003D1365" w:rsidRPr="003D1365" w:rsidRDefault="003D1365" w:rsidP="003D1365">
            <w:pPr>
              <w:spacing w:before="0" w:after="0" w:line="240" w:lineRule="auto"/>
              <w:ind w:firstLine="0"/>
              <w:jc w:val="left"/>
              <w:rPr>
                <w:rFonts w:ascii="Symbol" w:hAnsi="Symbol"/>
              </w:rPr>
            </w:pPr>
            <w:r w:rsidRPr="003D1365">
              <w:rPr>
                <w:rFonts w:ascii="Symbol" w:hAnsi="Symbol"/>
              </w:rPr>
              <w:t></w:t>
            </w:r>
          </w:p>
        </w:tc>
        <w:tc>
          <w:tcPr>
            <w:tcW w:w="220" w:type="dxa"/>
            <w:tcBorders>
              <w:top w:val="nil"/>
              <w:left w:val="nil"/>
              <w:bottom w:val="nil"/>
              <w:right w:val="nil"/>
            </w:tcBorders>
            <w:shd w:val="clear" w:color="auto" w:fill="auto"/>
            <w:noWrap/>
            <w:vAlign w:val="bottom"/>
            <w:hideMark/>
          </w:tcPr>
          <w:p w14:paraId="706EB9FD"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w:t>
            </w:r>
          </w:p>
        </w:tc>
        <w:tc>
          <w:tcPr>
            <w:tcW w:w="1180" w:type="dxa"/>
            <w:tcBorders>
              <w:top w:val="nil"/>
              <w:left w:val="nil"/>
              <w:bottom w:val="nil"/>
              <w:right w:val="nil"/>
            </w:tcBorders>
            <w:shd w:val="clear" w:color="auto" w:fill="auto"/>
            <w:noWrap/>
            <w:vAlign w:val="bottom"/>
            <w:hideMark/>
          </w:tcPr>
          <w:p w14:paraId="62E219DE" w14:textId="77777777" w:rsidR="003D1365" w:rsidRPr="003D1365" w:rsidRDefault="003D1365" w:rsidP="003D1365">
            <w:pPr>
              <w:spacing w:before="0" w:after="0" w:line="240" w:lineRule="auto"/>
              <w:ind w:firstLine="0"/>
              <w:jc w:val="right"/>
              <w:rPr>
                <w:rFonts w:ascii="Calibri" w:hAnsi="Calibri"/>
              </w:rPr>
            </w:pPr>
            <w:r w:rsidRPr="003D1365">
              <w:rPr>
                <w:rFonts w:ascii="Calibri" w:hAnsi="Calibri"/>
              </w:rPr>
              <w:t>60</w:t>
            </w:r>
          </w:p>
        </w:tc>
        <w:tc>
          <w:tcPr>
            <w:tcW w:w="1140" w:type="dxa"/>
            <w:tcBorders>
              <w:top w:val="nil"/>
              <w:left w:val="nil"/>
              <w:bottom w:val="nil"/>
              <w:right w:val="nil"/>
            </w:tcBorders>
            <w:shd w:val="clear" w:color="auto" w:fill="auto"/>
            <w:noWrap/>
            <w:vAlign w:val="bottom"/>
            <w:hideMark/>
          </w:tcPr>
          <w:p w14:paraId="17073656" w14:textId="77777777" w:rsidR="003D1365" w:rsidRPr="003D1365" w:rsidRDefault="003D1365" w:rsidP="003D1365">
            <w:pPr>
              <w:spacing w:before="0" w:after="0" w:line="240" w:lineRule="auto"/>
              <w:ind w:firstLine="0"/>
              <w:jc w:val="left"/>
              <w:rPr>
                <w:rFonts w:ascii="Arial" w:hAnsi="Arial" w:cs="Arial"/>
              </w:rPr>
            </w:pPr>
            <w:r w:rsidRPr="003D1365">
              <w:rPr>
                <w:rFonts w:ascii="Symbol" w:hAnsi="Symbol" w:cs="Arial"/>
              </w:rPr>
              <w:t></w:t>
            </w:r>
            <w:r w:rsidRPr="003D1365">
              <w:rPr>
                <w:rFonts w:ascii="Arial" w:hAnsi="Arial" w:cs="Arial"/>
              </w:rPr>
              <w:t xml:space="preserve"> </w:t>
            </w:r>
          </w:p>
        </w:tc>
        <w:tc>
          <w:tcPr>
            <w:tcW w:w="1160" w:type="dxa"/>
            <w:tcBorders>
              <w:top w:val="nil"/>
              <w:left w:val="nil"/>
              <w:bottom w:val="nil"/>
              <w:right w:val="nil"/>
            </w:tcBorders>
            <w:shd w:val="clear" w:color="auto" w:fill="auto"/>
            <w:noWrap/>
            <w:vAlign w:val="bottom"/>
            <w:hideMark/>
          </w:tcPr>
          <w:p w14:paraId="0ABC4F2C"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(rad/s)</w:t>
            </w:r>
          </w:p>
        </w:tc>
      </w:tr>
      <w:tr w:rsidR="003D1365" w:rsidRPr="003D1365" w14:paraId="318748F7" w14:textId="77777777" w:rsidTr="003D1365">
        <w:trPr>
          <w:trHeight w:val="375"/>
        </w:trPr>
        <w:tc>
          <w:tcPr>
            <w:tcW w:w="260" w:type="dxa"/>
            <w:tcBorders>
              <w:top w:val="nil"/>
              <w:left w:val="nil"/>
              <w:bottom w:val="nil"/>
              <w:right w:val="nil"/>
            </w:tcBorders>
            <w:shd w:val="clear" w:color="auto" w:fill="auto"/>
            <w:noWrap/>
            <w:vAlign w:val="bottom"/>
            <w:hideMark/>
          </w:tcPr>
          <w:p w14:paraId="32E5CCBF" w14:textId="77777777" w:rsidR="003D1365" w:rsidRPr="003D1365" w:rsidRDefault="003D1365" w:rsidP="003D1365">
            <w:pPr>
              <w:spacing w:before="0" w:after="0" w:line="240" w:lineRule="auto"/>
              <w:ind w:firstLine="0"/>
              <w:jc w:val="left"/>
              <w:rPr>
                <w:rFonts w:ascii="Symbol" w:hAnsi="Symbol"/>
              </w:rPr>
            </w:pPr>
            <w:r w:rsidRPr="003D1365">
              <w:rPr>
                <w:rFonts w:ascii="Symbol" w:hAnsi="Symbol"/>
              </w:rPr>
              <w:t></w:t>
            </w:r>
          </w:p>
        </w:tc>
        <w:tc>
          <w:tcPr>
            <w:tcW w:w="220" w:type="dxa"/>
            <w:tcBorders>
              <w:top w:val="nil"/>
              <w:left w:val="nil"/>
              <w:bottom w:val="nil"/>
              <w:right w:val="nil"/>
            </w:tcBorders>
            <w:shd w:val="clear" w:color="auto" w:fill="auto"/>
            <w:noWrap/>
            <w:vAlign w:val="bottom"/>
            <w:hideMark/>
          </w:tcPr>
          <w:p w14:paraId="34EC9AEC"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w:t>
            </w:r>
          </w:p>
        </w:tc>
        <w:tc>
          <w:tcPr>
            <w:tcW w:w="1180" w:type="dxa"/>
            <w:tcBorders>
              <w:top w:val="nil"/>
              <w:left w:val="nil"/>
              <w:bottom w:val="nil"/>
              <w:right w:val="nil"/>
            </w:tcBorders>
            <w:shd w:val="clear" w:color="auto" w:fill="auto"/>
            <w:noWrap/>
            <w:vAlign w:val="bottom"/>
            <w:hideMark/>
          </w:tcPr>
          <w:p w14:paraId="740019E9" w14:textId="77777777" w:rsidR="003D1365" w:rsidRPr="003D1365" w:rsidRDefault="003D1365" w:rsidP="003D1365">
            <w:pPr>
              <w:spacing w:before="0" w:after="0" w:line="240" w:lineRule="auto"/>
              <w:ind w:firstLine="0"/>
              <w:jc w:val="right"/>
              <w:rPr>
                <w:rFonts w:ascii="Calibri" w:hAnsi="Calibri"/>
              </w:rPr>
            </w:pPr>
            <w:r w:rsidRPr="003D1365">
              <w:rPr>
                <w:rFonts w:ascii="Calibri" w:hAnsi="Calibri"/>
              </w:rPr>
              <w:t>-0.5</w:t>
            </w:r>
          </w:p>
        </w:tc>
        <w:tc>
          <w:tcPr>
            <w:tcW w:w="1140" w:type="dxa"/>
            <w:tcBorders>
              <w:top w:val="nil"/>
              <w:left w:val="nil"/>
              <w:bottom w:val="nil"/>
              <w:right w:val="nil"/>
            </w:tcBorders>
            <w:shd w:val="clear" w:color="auto" w:fill="auto"/>
            <w:noWrap/>
            <w:vAlign w:val="bottom"/>
            <w:hideMark/>
          </w:tcPr>
          <w:p w14:paraId="42EEF91A" w14:textId="77777777" w:rsidR="003D1365" w:rsidRPr="003D1365" w:rsidRDefault="003D1365" w:rsidP="003D1365">
            <w:pPr>
              <w:spacing w:before="0" w:after="0" w:line="240" w:lineRule="auto"/>
              <w:ind w:firstLine="0"/>
              <w:jc w:val="left"/>
              <w:rPr>
                <w:rFonts w:ascii="Arial" w:hAnsi="Arial" w:cs="Arial"/>
              </w:rPr>
            </w:pPr>
            <w:r w:rsidRPr="003D1365">
              <w:rPr>
                <w:rFonts w:ascii="Symbol" w:hAnsi="Symbol" w:cs="Arial"/>
              </w:rPr>
              <w:t></w:t>
            </w:r>
            <w:r w:rsidRPr="003D1365">
              <w:rPr>
                <w:rFonts w:ascii="Arial" w:hAnsi="Arial" w:cs="Arial"/>
              </w:rPr>
              <w:t xml:space="preserve"> </w:t>
            </w:r>
          </w:p>
        </w:tc>
        <w:tc>
          <w:tcPr>
            <w:tcW w:w="1160" w:type="dxa"/>
            <w:tcBorders>
              <w:top w:val="nil"/>
              <w:left w:val="nil"/>
              <w:bottom w:val="nil"/>
              <w:right w:val="nil"/>
            </w:tcBorders>
            <w:shd w:val="clear" w:color="auto" w:fill="auto"/>
            <w:noWrap/>
            <w:vAlign w:val="bottom"/>
            <w:hideMark/>
          </w:tcPr>
          <w:p w14:paraId="64D74537"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(rad)</w:t>
            </w:r>
          </w:p>
        </w:tc>
      </w:tr>
      <w:tr w:rsidR="003D1365" w:rsidRPr="003D1365" w14:paraId="2210A705" w14:textId="77777777" w:rsidTr="003D1365">
        <w:trPr>
          <w:trHeight w:val="375"/>
        </w:trPr>
        <w:tc>
          <w:tcPr>
            <w:tcW w:w="260" w:type="dxa"/>
            <w:tcBorders>
              <w:top w:val="nil"/>
              <w:left w:val="nil"/>
              <w:bottom w:val="nil"/>
              <w:right w:val="nil"/>
            </w:tcBorders>
            <w:shd w:val="clear" w:color="auto" w:fill="auto"/>
            <w:noWrap/>
            <w:vAlign w:val="bottom"/>
            <w:hideMark/>
          </w:tcPr>
          <w:p w14:paraId="2E06FA7B" w14:textId="77777777" w:rsidR="003D1365" w:rsidRPr="003D1365" w:rsidRDefault="003D1365" w:rsidP="003D1365">
            <w:pPr>
              <w:spacing w:before="0" w:after="0" w:line="240" w:lineRule="auto"/>
              <w:ind w:firstLine="0"/>
              <w:jc w:val="left"/>
              <w:rPr>
                <w:rFonts w:ascii="Calibri" w:hAnsi="Calibri"/>
                <w:color w:val="00B0F0"/>
              </w:rPr>
            </w:pPr>
            <w:r w:rsidRPr="003D1365">
              <w:rPr>
                <w:rFonts w:ascii="Calibri" w:hAnsi="Calibri"/>
                <w:color w:val="00B0F0"/>
              </w:rPr>
              <w:t>t</w:t>
            </w:r>
          </w:p>
        </w:tc>
        <w:tc>
          <w:tcPr>
            <w:tcW w:w="220" w:type="dxa"/>
            <w:tcBorders>
              <w:top w:val="nil"/>
              <w:left w:val="nil"/>
              <w:bottom w:val="nil"/>
              <w:right w:val="nil"/>
            </w:tcBorders>
            <w:shd w:val="clear" w:color="auto" w:fill="auto"/>
            <w:noWrap/>
            <w:vAlign w:val="bottom"/>
            <w:hideMark/>
          </w:tcPr>
          <w:p w14:paraId="5CC416DA" w14:textId="77777777" w:rsidR="003D1365" w:rsidRPr="003D1365" w:rsidRDefault="003D1365" w:rsidP="003D1365">
            <w:pPr>
              <w:spacing w:before="0" w:after="0" w:line="240" w:lineRule="auto"/>
              <w:ind w:firstLine="0"/>
              <w:jc w:val="left"/>
              <w:rPr>
                <w:rFonts w:ascii="Calibri" w:hAnsi="Calibri"/>
                <w:color w:val="00B0F0"/>
              </w:rPr>
            </w:pPr>
            <w:r w:rsidRPr="003D1365">
              <w:rPr>
                <w:rFonts w:ascii="Calibri" w:hAnsi="Calibri"/>
                <w:color w:val="00B0F0"/>
              </w:rPr>
              <w:t>=</w:t>
            </w:r>
          </w:p>
        </w:tc>
        <w:tc>
          <w:tcPr>
            <w:tcW w:w="1180" w:type="dxa"/>
            <w:tcBorders>
              <w:top w:val="nil"/>
              <w:left w:val="nil"/>
              <w:bottom w:val="nil"/>
              <w:right w:val="nil"/>
            </w:tcBorders>
            <w:shd w:val="clear" w:color="auto" w:fill="auto"/>
            <w:noWrap/>
            <w:vAlign w:val="bottom"/>
            <w:hideMark/>
          </w:tcPr>
          <w:p w14:paraId="69AD7EB0" w14:textId="77777777" w:rsidR="003D1365" w:rsidRPr="003D1365" w:rsidRDefault="003D1365" w:rsidP="003D1365">
            <w:pPr>
              <w:spacing w:before="0" w:after="0" w:line="240" w:lineRule="auto"/>
              <w:ind w:firstLine="0"/>
              <w:jc w:val="right"/>
              <w:rPr>
                <w:rFonts w:ascii="Calibri" w:hAnsi="Calibri"/>
                <w:color w:val="00B0F0"/>
              </w:rPr>
            </w:pPr>
            <w:r w:rsidRPr="003D1365">
              <w:rPr>
                <w:rFonts w:ascii="Calibri" w:hAnsi="Calibri"/>
                <w:color w:val="00B0F0"/>
              </w:rPr>
              <w:t>1</w:t>
            </w:r>
          </w:p>
        </w:tc>
        <w:tc>
          <w:tcPr>
            <w:tcW w:w="1140" w:type="dxa"/>
            <w:tcBorders>
              <w:top w:val="nil"/>
              <w:left w:val="nil"/>
              <w:bottom w:val="nil"/>
              <w:right w:val="nil"/>
            </w:tcBorders>
            <w:shd w:val="clear" w:color="auto" w:fill="auto"/>
            <w:noWrap/>
            <w:vAlign w:val="bottom"/>
            <w:hideMark/>
          </w:tcPr>
          <w:p w14:paraId="3FE20971" w14:textId="77777777" w:rsidR="003D1365" w:rsidRPr="003D1365" w:rsidRDefault="003D1365" w:rsidP="003D1365">
            <w:pPr>
              <w:spacing w:before="0" w:after="0" w:line="240" w:lineRule="auto"/>
              <w:ind w:firstLine="0"/>
              <w:jc w:val="left"/>
              <w:rPr>
                <w:rFonts w:ascii="Calibri" w:hAnsi="Calibri"/>
                <w:color w:val="00B0F0"/>
              </w:rPr>
            </w:pPr>
            <w:r w:rsidRPr="003D1365">
              <w:rPr>
                <w:rFonts w:ascii="Calibri" w:hAnsi="Calibri"/>
                <w:color w:val="00B0F0"/>
              </w:rPr>
              <w:t>s</w:t>
            </w:r>
          </w:p>
        </w:tc>
        <w:tc>
          <w:tcPr>
            <w:tcW w:w="1160" w:type="dxa"/>
            <w:tcBorders>
              <w:top w:val="nil"/>
              <w:left w:val="nil"/>
              <w:bottom w:val="nil"/>
              <w:right w:val="nil"/>
            </w:tcBorders>
            <w:shd w:val="clear" w:color="auto" w:fill="auto"/>
            <w:noWrap/>
            <w:vAlign w:val="bottom"/>
            <w:hideMark/>
          </w:tcPr>
          <w:p w14:paraId="5D911648" w14:textId="77777777" w:rsidR="003D1365" w:rsidRPr="003D1365" w:rsidRDefault="003D1365" w:rsidP="003D1365">
            <w:pPr>
              <w:spacing w:before="0" w:after="0" w:line="240" w:lineRule="auto"/>
              <w:ind w:firstLine="0"/>
              <w:jc w:val="left"/>
              <w:rPr>
                <w:rFonts w:ascii="Calibri" w:hAnsi="Calibri"/>
              </w:rPr>
            </w:pPr>
          </w:p>
        </w:tc>
      </w:tr>
      <w:tr w:rsidR="003D1365" w:rsidRPr="003D1365" w14:paraId="16FB5480" w14:textId="77777777" w:rsidTr="003D1365">
        <w:trPr>
          <w:trHeight w:val="375"/>
        </w:trPr>
        <w:tc>
          <w:tcPr>
            <w:tcW w:w="260" w:type="dxa"/>
            <w:tcBorders>
              <w:top w:val="nil"/>
              <w:left w:val="nil"/>
              <w:bottom w:val="nil"/>
              <w:right w:val="nil"/>
            </w:tcBorders>
            <w:shd w:val="clear" w:color="auto" w:fill="auto"/>
            <w:noWrap/>
            <w:vAlign w:val="bottom"/>
            <w:hideMark/>
          </w:tcPr>
          <w:p w14:paraId="73E41CA4"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f</w:t>
            </w:r>
          </w:p>
        </w:tc>
        <w:tc>
          <w:tcPr>
            <w:tcW w:w="220" w:type="dxa"/>
            <w:tcBorders>
              <w:top w:val="nil"/>
              <w:left w:val="nil"/>
              <w:bottom w:val="nil"/>
              <w:right w:val="nil"/>
            </w:tcBorders>
            <w:shd w:val="clear" w:color="auto" w:fill="auto"/>
            <w:noWrap/>
            <w:vAlign w:val="bottom"/>
            <w:hideMark/>
          </w:tcPr>
          <w:p w14:paraId="112BB7C4"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w:t>
            </w:r>
          </w:p>
        </w:tc>
        <w:tc>
          <w:tcPr>
            <w:tcW w:w="1180" w:type="dxa"/>
            <w:tcBorders>
              <w:top w:val="nil"/>
              <w:left w:val="nil"/>
              <w:bottom w:val="nil"/>
              <w:right w:val="nil"/>
            </w:tcBorders>
            <w:shd w:val="clear" w:color="000000" w:fill="FFFFFF"/>
            <w:noWrap/>
            <w:vAlign w:val="bottom"/>
            <w:hideMark/>
          </w:tcPr>
          <w:p w14:paraId="55359B2A" w14:textId="77777777" w:rsidR="003D1365" w:rsidRPr="003D1365" w:rsidRDefault="003D1365" w:rsidP="003D1365">
            <w:pPr>
              <w:spacing w:before="0" w:after="0" w:line="240" w:lineRule="auto"/>
              <w:ind w:firstLine="0"/>
              <w:jc w:val="right"/>
              <w:rPr>
                <w:rFonts w:ascii="Calibri" w:hAnsi="Calibri"/>
              </w:rPr>
            </w:pPr>
            <w:r w:rsidRPr="003D1365">
              <w:rPr>
                <w:rFonts w:ascii="Calibri" w:hAnsi="Calibri"/>
              </w:rPr>
              <w:t>30</w:t>
            </w:r>
          </w:p>
        </w:tc>
        <w:tc>
          <w:tcPr>
            <w:tcW w:w="1140" w:type="dxa"/>
            <w:tcBorders>
              <w:top w:val="nil"/>
              <w:left w:val="nil"/>
              <w:bottom w:val="nil"/>
              <w:right w:val="nil"/>
            </w:tcBorders>
            <w:shd w:val="clear" w:color="auto" w:fill="auto"/>
            <w:noWrap/>
            <w:vAlign w:val="bottom"/>
            <w:hideMark/>
          </w:tcPr>
          <w:p w14:paraId="048E869C"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Hz</w:t>
            </w:r>
          </w:p>
        </w:tc>
        <w:tc>
          <w:tcPr>
            <w:tcW w:w="1160" w:type="dxa"/>
            <w:tcBorders>
              <w:top w:val="nil"/>
              <w:left w:val="nil"/>
              <w:bottom w:val="nil"/>
              <w:right w:val="nil"/>
            </w:tcBorders>
            <w:shd w:val="clear" w:color="auto" w:fill="auto"/>
            <w:noWrap/>
            <w:vAlign w:val="bottom"/>
            <w:hideMark/>
          </w:tcPr>
          <w:p w14:paraId="6ACEB4CF" w14:textId="77777777" w:rsidR="003D1365" w:rsidRPr="003D1365" w:rsidRDefault="003D1365" w:rsidP="003D1365">
            <w:pPr>
              <w:spacing w:before="0" w:after="0" w:line="240" w:lineRule="auto"/>
              <w:ind w:firstLine="0"/>
              <w:jc w:val="left"/>
              <w:rPr>
                <w:rFonts w:ascii="Calibri" w:hAnsi="Calibri"/>
              </w:rPr>
            </w:pPr>
          </w:p>
        </w:tc>
      </w:tr>
      <w:tr w:rsidR="003D1365" w:rsidRPr="003D1365" w14:paraId="5130021A" w14:textId="77777777" w:rsidTr="003D1365">
        <w:trPr>
          <w:trHeight w:val="375"/>
        </w:trPr>
        <w:tc>
          <w:tcPr>
            <w:tcW w:w="260" w:type="dxa"/>
            <w:tcBorders>
              <w:top w:val="nil"/>
              <w:left w:val="nil"/>
              <w:bottom w:val="nil"/>
              <w:right w:val="nil"/>
            </w:tcBorders>
            <w:shd w:val="clear" w:color="auto" w:fill="auto"/>
            <w:noWrap/>
            <w:vAlign w:val="bottom"/>
            <w:hideMark/>
          </w:tcPr>
          <w:p w14:paraId="42E56A2C"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T</w:t>
            </w:r>
          </w:p>
        </w:tc>
        <w:tc>
          <w:tcPr>
            <w:tcW w:w="220" w:type="dxa"/>
            <w:tcBorders>
              <w:top w:val="nil"/>
              <w:left w:val="nil"/>
              <w:bottom w:val="nil"/>
              <w:right w:val="nil"/>
            </w:tcBorders>
            <w:shd w:val="clear" w:color="auto" w:fill="auto"/>
            <w:noWrap/>
            <w:vAlign w:val="bottom"/>
            <w:hideMark/>
          </w:tcPr>
          <w:p w14:paraId="7626F23F"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w:t>
            </w:r>
          </w:p>
        </w:tc>
        <w:tc>
          <w:tcPr>
            <w:tcW w:w="1180" w:type="dxa"/>
            <w:tcBorders>
              <w:top w:val="nil"/>
              <w:left w:val="nil"/>
              <w:bottom w:val="nil"/>
              <w:right w:val="nil"/>
            </w:tcBorders>
            <w:shd w:val="clear" w:color="000000" w:fill="FFFFFF"/>
            <w:noWrap/>
            <w:vAlign w:val="bottom"/>
            <w:hideMark/>
          </w:tcPr>
          <w:p w14:paraId="4F285A0A" w14:textId="77777777" w:rsidR="003D1365" w:rsidRPr="003D1365" w:rsidRDefault="003D1365" w:rsidP="003D1365">
            <w:pPr>
              <w:spacing w:before="0" w:after="0" w:line="240" w:lineRule="auto"/>
              <w:ind w:firstLine="0"/>
              <w:jc w:val="right"/>
              <w:rPr>
                <w:rFonts w:ascii="Calibri" w:hAnsi="Calibri"/>
              </w:rPr>
            </w:pPr>
            <w:r w:rsidRPr="003D1365">
              <w:rPr>
                <w:rFonts w:ascii="Calibri" w:hAnsi="Calibri"/>
              </w:rPr>
              <w:t>0.03333</w:t>
            </w:r>
          </w:p>
        </w:tc>
        <w:tc>
          <w:tcPr>
            <w:tcW w:w="1140" w:type="dxa"/>
            <w:tcBorders>
              <w:top w:val="nil"/>
              <w:left w:val="nil"/>
              <w:bottom w:val="nil"/>
              <w:right w:val="nil"/>
            </w:tcBorders>
            <w:shd w:val="clear" w:color="auto" w:fill="auto"/>
            <w:noWrap/>
            <w:vAlign w:val="bottom"/>
            <w:hideMark/>
          </w:tcPr>
          <w:p w14:paraId="5A1314E9"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s</w:t>
            </w:r>
          </w:p>
        </w:tc>
        <w:tc>
          <w:tcPr>
            <w:tcW w:w="1160" w:type="dxa"/>
            <w:tcBorders>
              <w:top w:val="nil"/>
              <w:left w:val="nil"/>
              <w:bottom w:val="nil"/>
              <w:right w:val="nil"/>
            </w:tcBorders>
            <w:shd w:val="clear" w:color="auto" w:fill="auto"/>
            <w:noWrap/>
            <w:vAlign w:val="bottom"/>
            <w:hideMark/>
          </w:tcPr>
          <w:p w14:paraId="29162256" w14:textId="77777777" w:rsidR="003D1365" w:rsidRPr="003D1365" w:rsidRDefault="003D1365" w:rsidP="003D1365">
            <w:pPr>
              <w:spacing w:before="0" w:after="0" w:line="240" w:lineRule="auto"/>
              <w:ind w:firstLine="0"/>
              <w:jc w:val="left"/>
              <w:rPr>
                <w:rFonts w:ascii="Calibri" w:hAnsi="Calibri"/>
              </w:rPr>
            </w:pPr>
          </w:p>
        </w:tc>
      </w:tr>
      <w:tr w:rsidR="003D1365" w:rsidRPr="003D1365" w14:paraId="477D2E0C" w14:textId="77777777" w:rsidTr="003D1365">
        <w:trPr>
          <w:trHeight w:val="375"/>
        </w:trPr>
        <w:tc>
          <w:tcPr>
            <w:tcW w:w="260" w:type="dxa"/>
            <w:tcBorders>
              <w:top w:val="nil"/>
              <w:left w:val="nil"/>
              <w:bottom w:val="nil"/>
              <w:right w:val="nil"/>
            </w:tcBorders>
            <w:shd w:val="clear" w:color="auto" w:fill="auto"/>
            <w:noWrap/>
            <w:vAlign w:val="bottom"/>
            <w:hideMark/>
          </w:tcPr>
          <w:p w14:paraId="39CD7683"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x</w:t>
            </w:r>
          </w:p>
        </w:tc>
        <w:tc>
          <w:tcPr>
            <w:tcW w:w="220" w:type="dxa"/>
            <w:tcBorders>
              <w:top w:val="nil"/>
              <w:left w:val="nil"/>
              <w:bottom w:val="nil"/>
              <w:right w:val="nil"/>
            </w:tcBorders>
            <w:shd w:val="clear" w:color="auto" w:fill="auto"/>
            <w:noWrap/>
            <w:vAlign w:val="bottom"/>
            <w:hideMark/>
          </w:tcPr>
          <w:p w14:paraId="1A485BFB"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w:t>
            </w:r>
          </w:p>
        </w:tc>
        <w:tc>
          <w:tcPr>
            <w:tcW w:w="1180" w:type="dxa"/>
            <w:tcBorders>
              <w:top w:val="nil"/>
              <w:left w:val="nil"/>
              <w:bottom w:val="nil"/>
              <w:right w:val="nil"/>
            </w:tcBorders>
            <w:shd w:val="clear" w:color="auto" w:fill="auto"/>
            <w:noWrap/>
            <w:vAlign w:val="bottom"/>
            <w:hideMark/>
          </w:tcPr>
          <w:p w14:paraId="64FD5E3C" w14:textId="77777777" w:rsidR="003D1365" w:rsidRPr="003D1365" w:rsidRDefault="003D1365" w:rsidP="003D1365">
            <w:pPr>
              <w:spacing w:before="0" w:after="0" w:line="240" w:lineRule="auto"/>
              <w:ind w:firstLine="0"/>
              <w:jc w:val="right"/>
              <w:rPr>
                <w:rFonts w:ascii="Calibri" w:hAnsi="Calibri"/>
              </w:rPr>
            </w:pPr>
            <w:r w:rsidRPr="003D1365">
              <w:rPr>
                <w:rFonts w:ascii="Calibri" w:hAnsi="Calibri"/>
              </w:rPr>
              <w:t>0</w:t>
            </w:r>
          </w:p>
        </w:tc>
        <w:tc>
          <w:tcPr>
            <w:tcW w:w="1140" w:type="dxa"/>
            <w:tcBorders>
              <w:top w:val="nil"/>
              <w:left w:val="nil"/>
              <w:bottom w:val="nil"/>
              <w:right w:val="nil"/>
            </w:tcBorders>
            <w:shd w:val="clear" w:color="auto" w:fill="auto"/>
            <w:noWrap/>
            <w:vAlign w:val="bottom"/>
            <w:hideMark/>
          </w:tcPr>
          <w:p w14:paraId="67150A86"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dm</w:t>
            </w:r>
          </w:p>
        </w:tc>
        <w:tc>
          <w:tcPr>
            <w:tcW w:w="1160" w:type="dxa"/>
            <w:tcBorders>
              <w:top w:val="nil"/>
              <w:left w:val="nil"/>
              <w:bottom w:val="nil"/>
              <w:right w:val="nil"/>
            </w:tcBorders>
            <w:shd w:val="clear" w:color="auto" w:fill="auto"/>
            <w:noWrap/>
            <w:vAlign w:val="bottom"/>
            <w:hideMark/>
          </w:tcPr>
          <w:p w14:paraId="2D4191A5" w14:textId="77777777" w:rsidR="003D1365" w:rsidRPr="003D1365" w:rsidRDefault="003D1365" w:rsidP="003D1365">
            <w:pPr>
              <w:spacing w:before="0" w:after="0" w:line="240" w:lineRule="auto"/>
              <w:ind w:firstLine="0"/>
              <w:jc w:val="left"/>
              <w:rPr>
                <w:rFonts w:ascii="Calibri" w:hAnsi="Calibri"/>
              </w:rPr>
            </w:pPr>
          </w:p>
        </w:tc>
      </w:tr>
      <w:tr w:rsidR="003D1365" w:rsidRPr="003D1365" w14:paraId="1DE208F2" w14:textId="77777777" w:rsidTr="003D1365">
        <w:trPr>
          <w:trHeight w:val="375"/>
        </w:trPr>
        <w:tc>
          <w:tcPr>
            <w:tcW w:w="260" w:type="dxa"/>
            <w:tcBorders>
              <w:top w:val="nil"/>
              <w:left w:val="nil"/>
              <w:bottom w:val="nil"/>
              <w:right w:val="nil"/>
            </w:tcBorders>
            <w:shd w:val="clear" w:color="auto" w:fill="auto"/>
            <w:noWrap/>
            <w:vAlign w:val="bottom"/>
            <w:hideMark/>
          </w:tcPr>
          <w:p w14:paraId="285C6AA9"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v</w:t>
            </w:r>
          </w:p>
        </w:tc>
        <w:tc>
          <w:tcPr>
            <w:tcW w:w="220" w:type="dxa"/>
            <w:tcBorders>
              <w:top w:val="nil"/>
              <w:left w:val="nil"/>
              <w:bottom w:val="nil"/>
              <w:right w:val="nil"/>
            </w:tcBorders>
            <w:shd w:val="clear" w:color="auto" w:fill="auto"/>
            <w:noWrap/>
            <w:vAlign w:val="bottom"/>
            <w:hideMark/>
          </w:tcPr>
          <w:p w14:paraId="7C74A93C"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w:t>
            </w:r>
          </w:p>
        </w:tc>
        <w:tc>
          <w:tcPr>
            <w:tcW w:w="1180" w:type="dxa"/>
            <w:tcBorders>
              <w:top w:val="nil"/>
              <w:left w:val="nil"/>
              <w:bottom w:val="nil"/>
              <w:right w:val="nil"/>
            </w:tcBorders>
            <w:shd w:val="clear" w:color="auto" w:fill="auto"/>
            <w:noWrap/>
            <w:vAlign w:val="bottom"/>
            <w:hideMark/>
          </w:tcPr>
          <w:p w14:paraId="228D6CD1" w14:textId="77777777" w:rsidR="003D1365" w:rsidRPr="003D1365" w:rsidRDefault="003D1365" w:rsidP="003D1365">
            <w:pPr>
              <w:spacing w:before="0" w:after="0" w:line="240" w:lineRule="auto"/>
              <w:ind w:firstLine="0"/>
              <w:jc w:val="right"/>
              <w:rPr>
                <w:rFonts w:ascii="Calibri" w:hAnsi="Calibri"/>
              </w:rPr>
            </w:pPr>
            <w:r w:rsidRPr="003D1365">
              <w:rPr>
                <w:rFonts w:ascii="Calibri" w:hAnsi="Calibri"/>
              </w:rPr>
              <w:t>4712.39</w:t>
            </w:r>
          </w:p>
        </w:tc>
        <w:tc>
          <w:tcPr>
            <w:tcW w:w="1140" w:type="dxa"/>
            <w:tcBorders>
              <w:top w:val="nil"/>
              <w:left w:val="nil"/>
              <w:bottom w:val="nil"/>
              <w:right w:val="nil"/>
            </w:tcBorders>
            <w:shd w:val="clear" w:color="auto" w:fill="auto"/>
            <w:noWrap/>
            <w:vAlign w:val="bottom"/>
            <w:hideMark/>
          </w:tcPr>
          <w:p w14:paraId="269457E2"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dm/s</w:t>
            </w:r>
          </w:p>
        </w:tc>
        <w:tc>
          <w:tcPr>
            <w:tcW w:w="1160" w:type="dxa"/>
            <w:tcBorders>
              <w:top w:val="nil"/>
              <w:left w:val="nil"/>
              <w:bottom w:val="nil"/>
              <w:right w:val="nil"/>
            </w:tcBorders>
            <w:shd w:val="clear" w:color="auto" w:fill="auto"/>
            <w:noWrap/>
            <w:vAlign w:val="bottom"/>
            <w:hideMark/>
          </w:tcPr>
          <w:p w14:paraId="23FC374B" w14:textId="77777777" w:rsidR="003D1365" w:rsidRPr="003D1365" w:rsidRDefault="003D1365" w:rsidP="003D1365">
            <w:pPr>
              <w:spacing w:before="0" w:after="0" w:line="240" w:lineRule="auto"/>
              <w:ind w:firstLine="0"/>
              <w:jc w:val="left"/>
              <w:rPr>
                <w:rFonts w:ascii="Calibri" w:hAnsi="Calibri"/>
              </w:rPr>
            </w:pPr>
          </w:p>
        </w:tc>
      </w:tr>
      <w:tr w:rsidR="003D1365" w:rsidRPr="003D1365" w14:paraId="0B23198E" w14:textId="77777777" w:rsidTr="003D1365">
        <w:trPr>
          <w:trHeight w:val="375"/>
        </w:trPr>
        <w:tc>
          <w:tcPr>
            <w:tcW w:w="260" w:type="dxa"/>
            <w:tcBorders>
              <w:top w:val="nil"/>
              <w:left w:val="nil"/>
              <w:bottom w:val="nil"/>
              <w:right w:val="nil"/>
            </w:tcBorders>
            <w:shd w:val="clear" w:color="auto" w:fill="auto"/>
            <w:noWrap/>
            <w:vAlign w:val="bottom"/>
            <w:hideMark/>
          </w:tcPr>
          <w:p w14:paraId="037DF772"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a</w:t>
            </w:r>
          </w:p>
        </w:tc>
        <w:tc>
          <w:tcPr>
            <w:tcW w:w="220" w:type="dxa"/>
            <w:tcBorders>
              <w:top w:val="nil"/>
              <w:left w:val="nil"/>
              <w:bottom w:val="nil"/>
              <w:right w:val="nil"/>
            </w:tcBorders>
            <w:shd w:val="clear" w:color="auto" w:fill="auto"/>
            <w:noWrap/>
            <w:vAlign w:val="bottom"/>
            <w:hideMark/>
          </w:tcPr>
          <w:p w14:paraId="128A877D"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w:t>
            </w:r>
          </w:p>
        </w:tc>
        <w:tc>
          <w:tcPr>
            <w:tcW w:w="1180" w:type="dxa"/>
            <w:tcBorders>
              <w:top w:val="nil"/>
              <w:left w:val="nil"/>
              <w:bottom w:val="nil"/>
              <w:right w:val="nil"/>
            </w:tcBorders>
            <w:shd w:val="clear" w:color="auto" w:fill="auto"/>
            <w:noWrap/>
            <w:vAlign w:val="bottom"/>
            <w:hideMark/>
          </w:tcPr>
          <w:p w14:paraId="677C8D4A" w14:textId="77777777" w:rsidR="003D1365" w:rsidRPr="003D1365" w:rsidRDefault="003D1365" w:rsidP="003D1365">
            <w:pPr>
              <w:spacing w:before="0" w:after="0" w:line="240" w:lineRule="auto"/>
              <w:ind w:firstLine="0"/>
              <w:jc w:val="right"/>
              <w:rPr>
                <w:rFonts w:ascii="Calibri" w:hAnsi="Calibri"/>
              </w:rPr>
            </w:pPr>
            <w:r w:rsidRPr="003D1365">
              <w:rPr>
                <w:rFonts w:ascii="Calibri" w:hAnsi="Calibri"/>
              </w:rPr>
              <w:t>0</w:t>
            </w:r>
          </w:p>
        </w:tc>
        <w:tc>
          <w:tcPr>
            <w:tcW w:w="1140" w:type="dxa"/>
            <w:tcBorders>
              <w:top w:val="nil"/>
              <w:left w:val="nil"/>
              <w:bottom w:val="nil"/>
              <w:right w:val="nil"/>
            </w:tcBorders>
            <w:shd w:val="clear" w:color="auto" w:fill="auto"/>
            <w:noWrap/>
            <w:vAlign w:val="bottom"/>
            <w:hideMark/>
          </w:tcPr>
          <w:p w14:paraId="304549A4" w14:textId="77777777" w:rsidR="003D1365" w:rsidRPr="003D1365" w:rsidRDefault="003D1365" w:rsidP="003D1365">
            <w:pPr>
              <w:spacing w:before="0" w:after="0" w:line="240" w:lineRule="auto"/>
              <w:ind w:firstLine="0"/>
              <w:jc w:val="left"/>
              <w:rPr>
                <w:rFonts w:ascii="Calibri" w:hAnsi="Calibri"/>
              </w:rPr>
            </w:pPr>
            <w:r w:rsidRPr="003D1365">
              <w:rPr>
                <w:rFonts w:ascii="Calibri" w:hAnsi="Calibri"/>
              </w:rPr>
              <w:t>dm/s^2</w:t>
            </w:r>
          </w:p>
        </w:tc>
        <w:tc>
          <w:tcPr>
            <w:tcW w:w="1160" w:type="dxa"/>
            <w:tcBorders>
              <w:top w:val="nil"/>
              <w:left w:val="nil"/>
              <w:bottom w:val="nil"/>
              <w:right w:val="nil"/>
            </w:tcBorders>
            <w:shd w:val="clear" w:color="auto" w:fill="auto"/>
            <w:noWrap/>
            <w:vAlign w:val="bottom"/>
            <w:hideMark/>
          </w:tcPr>
          <w:p w14:paraId="6D26F8C9" w14:textId="77777777" w:rsidR="003D1365" w:rsidRPr="003D1365" w:rsidRDefault="003D1365" w:rsidP="003D1365">
            <w:pPr>
              <w:spacing w:before="0" w:after="0" w:line="240" w:lineRule="auto"/>
              <w:ind w:firstLine="0"/>
              <w:jc w:val="left"/>
              <w:rPr>
                <w:rFonts w:ascii="Calibri" w:hAnsi="Calibri"/>
              </w:rPr>
            </w:pPr>
          </w:p>
        </w:tc>
      </w:tr>
    </w:tbl>
    <w:p w14:paraId="5C980AAA" w14:textId="77777777" w:rsidR="008E0B0A" w:rsidRPr="00C558C9" w:rsidRDefault="008E0B0A" w:rsidP="008E0B0A">
      <w:pPr>
        <w:spacing w:line="276" w:lineRule="auto"/>
        <w:ind w:firstLine="0"/>
        <w:rPr>
          <w:b/>
          <w:bCs/>
          <w:color w:val="000000" w:themeColor="text1"/>
          <w:lang w:val="it-IT"/>
        </w:rPr>
      </w:pPr>
    </w:p>
    <w:p w14:paraId="4FDE10CC" w14:textId="77777777" w:rsidR="008E0B0A" w:rsidRPr="00C558C9" w:rsidRDefault="008E0B0A" w:rsidP="008E0B0A">
      <w:pPr>
        <w:spacing w:line="276" w:lineRule="auto"/>
        <w:ind w:firstLine="0"/>
        <w:rPr>
          <w:color w:val="000000" w:themeColor="text1"/>
          <w:lang w:val="it-IT"/>
        </w:rPr>
      </w:pPr>
      <w:r w:rsidRPr="00C558C9">
        <w:rPr>
          <w:b/>
          <w:bCs/>
          <w:color w:val="000000" w:themeColor="text1"/>
          <w:lang w:val="it-IT"/>
        </w:rPr>
        <w:t>BT5</w:t>
      </w:r>
      <w:r w:rsidRPr="00C558C9">
        <w:rPr>
          <w:color w:val="000000" w:themeColor="text1"/>
          <w:lang w:val="it-IT"/>
        </w:rPr>
        <w:t xml:space="preserve">: </w:t>
      </w:r>
    </w:p>
    <w:p w14:paraId="15373150" w14:textId="77777777" w:rsidR="008E0B0A" w:rsidRPr="00C558C9" w:rsidRDefault="008E0B0A" w:rsidP="008E0B0A">
      <w:pPr>
        <w:rPr>
          <w:color w:val="000000" w:themeColor="text1"/>
          <w:sz w:val="32"/>
          <w:szCs w:val="32"/>
          <w:lang w:val="it-IT"/>
        </w:rPr>
      </w:pPr>
      <w:r w:rsidRPr="00C558C9">
        <w:rPr>
          <w:lang w:val="it-IT"/>
        </w:rPr>
        <w:t>Con lắc lò xo sử dụng vật nặng 0,02 kg thì nó có thể thực hiện 120 dao động tự do trong 30 s. Hãy tính độ cứng của lò xo.</w:t>
      </w:r>
    </w:p>
    <w:p w14:paraId="016B7D51" w14:textId="77777777" w:rsidR="008E0B0A" w:rsidRDefault="008E0B0A" w:rsidP="008E0B0A">
      <w:pPr>
        <w:rPr>
          <w:color w:val="000000" w:themeColor="text1"/>
          <w:u w:val="single"/>
        </w:rPr>
      </w:pPr>
      <w:r w:rsidRPr="00316CCC">
        <w:rPr>
          <w:color w:val="000000" w:themeColor="text1"/>
          <w:u w:val="single"/>
        </w:rPr>
        <w:t>Giải</w:t>
      </w:r>
    </w:p>
    <w:tbl>
      <w:tblPr>
        <w:tblW w:w="4128" w:type="dxa"/>
        <w:tblInd w:w="89" w:type="dxa"/>
        <w:tblLook w:val="04A0" w:firstRow="1" w:lastRow="0" w:firstColumn="1" w:lastColumn="0" w:noHBand="0" w:noVBand="1"/>
      </w:tblPr>
      <w:tblGrid>
        <w:gridCol w:w="1459"/>
        <w:gridCol w:w="789"/>
        <w:gridCol w:w="940"/>
        <w:gridCol w:w="940"/>
      </w:tblGrid>
      <w:tr w:rsidR="003D1365" w:rsidRPr="00FC449B" w14:paraId="41E3AB32" w14:textId="77777777" w:rsidTr="003D1365">
        <w:trPr>
          <w:trHeight w:val="300"/>
        </w:trPr>
        <w:tc>
          <w:tcPr>
            <w:tcW w:w="1459" w:type="dxa"/>
            <w:tcBorders>
              <w:top w:val="nil"/>
              <w:left w:val="nil"/>
              <w:bottom w:val="nil"/>
              <w:right w:val="nil"/>
            </w:tcBorders>
            <w:shd w:val="clear" w:color="auto" w:fill="auto"/>
            <w:noWrap/>
            <w:vAlign w:val="bottom"/>
            <w:hideMark/>
          </w:tcPr>
          <w:p w14:paraId="13B34932" w14:textId="77777777" w:rsidR="003D1365" w:rsidRPr="00FC449B" w:rsidRDefault="003D1365" w:rsidP="003D1365">
            <w:pPr>
              <w:spacing w:before="0" w:after="0" w:line="240" w:lineRule="auto"/>
              <w:ind w:firstLine="0"/>
              <w:jc w:val="left"/>
              <w:rPr>
                <w:i/>
                <w:iCs/>
                <w:color w:val="000000"/>
                <w:szCs w:val="22"/>
              </w:rPr>
            </w:pPr>
            <w:r w:rsidRPr="00FC449B">
              <w:rPr>
                <w:i/>
                <w:iCs/>
                <w:color w:val="000000"/>
                <w:szCs w:val="22"/>
              </w:rPr>
              <w:t>… =&gt;</w:t>
            </w:r>
          </w:p>
        </w:tc>
        <w:tc>
          <w:tcPr>
            <w:tcW w:w="789" w:type="dxa"/>
            <w:tcBorders>
              <w:top w:val="nil"/>
              <w:left w:val="nil"/>
              <w:bottom w:val="nil"/>
              <w:right w:val="nil"/>
            </w:tcBorders>
            <w:shd w:val="clear" w:color="auto" w:fill="auto"/>
            <w:noWrap/>
            <w:vAlign w:val="bottom"/>
            <w:hideMark/>
          </w:tcPr>
          <w:p w14:paraId="600BC28E" w14:textId="77777777" w:rsidR="003D1365" w:rsidRPr="00FC449B" w:rsidRDefault="003D1365" w:rsidP="003D1365">
            <w:pPr>
              <w:spacing w:before="0" w:after="0" w:line="240" w:lineRule="auto"/>
              <w:ind w:firstLine="0"/>
              <w:jc w:val="left"/>
              <w:rPr>
                <w:i/>
                <w:iCs/>
                <w:color w:val="000000"/>
                <w:szCs w:val="22"/>
              </w:rPr>
            </w:pPr>
            <w:r w:rsidRPr="00FC449B">
              <w:rPr>
                <w:i/>
                <w:iCs/>
                <w:color w:val="000000"/>
                <w:szCs w:val="22"/>
              </w:rPr>
              <w:t xml:space="preserve">T = </w:t>
            </w:r>
          </w:p>
        </w:tc>
        <w:tc>
          <w:tcPr>
            <w:tcW w:w="940" w:type="dxa"/>
            <w:tcBorders>
              <w:top w:val="nil"/>
              <w:left w:val="nil"/>
              <w:bottom w:val="nil"/>
              <w:right w:val="nil"/>
            </w:tcBorders>
            <w:shd w:val="clear" w:color="auto" w:fill="auto"/>
            <w:noWrap/>
            <w:vAlign w:val="bottom"/>
            <w:hideMark/>
          </w:tcPr>
          <w:p w14:paraId="3E339A30" w14:textId="77777777" w:rsidR="003D1365" w:rsidRPr="00FC449B" w:rsidRDefault="003D1365" w:rsidP="003D1365">
            <w:pPr>
              <w:spacing w:before="0" w:after="0" w:line="240" w:lineRule="auto"/>
              <w:ind w:firstLine="0"/>
              <w:jc w:val="right"/>
              <w:rPr>
                <w:i/>
                <w:iCs/>
                <w:color w:val="000000"/>
                <w:szCs w:val="22"/>
              </w:rPr>
            </w:pPr>
            <w:r w:rsidRPr="00FC449B">
              <w:rPr>
                <w:i/>
                <w:iCs/>
                <w:color w:val="000000"/>
                <w:szCs w:val="22"/>
              </w:rPr>
              <w:t>0.25</w:t>
            </w:r>
          </w:p>
        </w:tc>
        <w:tc>
          <w:tcPr>
            <w:tcW w:w="940" w:type="dxa"/>
            <w:tcBorders>
              <w:top w:val="nil"/>
              <w:left w:val="nil"/>
              <w:bottom w:val="nil"/>
              <w:right w:val="nil"/>
            </w:tcBorders>
            <w:shd w:val="clear" w:color="auto" w:fill="auto"/>
            <w:noWrap/>
            <w:vAlign w:val="bottom"/>
            <w:hideMark/>
          </w:tcPr>
          <w:p w14:paraId="5CAF0870" w14:textId="77777777" w:rsidR="003D1365" w:rsidRPr="00FC449B" w:rsidRDefault="003D1365" w:rsidP="003D1365">
            <w:pPr>
              <w:spacing w:before="0" w:after="0" w:line="240" w:lineRule="auto"/>
              <w:ind w:firstLine="0"/>
              <w:jc w:val="left"/>
              <w:rPr>
                <w:i/>
                <w:iCs/>
                <w:color w:val="000000"/>
                <w:szCs w:val="22"/>
              </w:rPr>
            </w:pPr>
            <w:r w:rsidRPr="00FC449B">
              <w:rPr>
                <w:i/>
                <w:iCs/>
                <w:color w:val="000000"/>
                <w:szCs w:val="22"/>
              </w:rPr>
              <w:t>s</w:t>
            </w:r>
          </w:p>
        </w:tc>
      </w:tr>
      <w:tr w:rsidR="003D1365" w:rsidRPr="00FC449B" w14:paraId="33AA4B32" w14:textId="77777777" w:rsidTr="003D1365">
        <w:trPr>
          <w:trHeight w:val="300"/>
        </w:trPr>
        <w:tc>
          <w:tcPr>
            <w:tcW w:w="1459" w:type="dxa"/>
            <w:tcBorders>
              <w:top w:val="nil"/>
              <w:left w:val="nil"/>
              <w:bottom w:val="nil"/>
              <w:right w:val="nil"/>
            </w:tcBorders>
            <w:shd w:val="clear" w:color="auto" w:fill="auto"/>
            <w:noWrap/>
            <w:vAlign w:val="bottom"/>
            <w:hideMark/>
          </w:tcPr>
          <w:p w14:paraId="562B7654" w14:textId="77777777" w:rsidR="003D1365" w:rsidRPr="00FC449B" w:rsidRDefault="003D1365" w:rsidP="003D1365">
            <w:pPr>
              <w:spacing w:before="0" w:after="0" w:line="240" w:lineRule="auto"/>
              <w:ind w:firstLine="0"/>
              <w:jc w:val="left"/>
              <w:rPr>
                <w:i/>
                <w:iCs/>
                <w:color w:val="000000"/>
                <w:szCs w:val="22"/>
              </w:rPr>
            </w:pPr>
          </w:p>
        </w:tc>
        <w:tc>
          <w:tcPr>
            <w:tcW w:w="789" w:type="dxa"/>
            <w:tcBorders>
              <w:top w:val="nil"/>
              <w:left w:val="nil"/>
              <w:bottom w:val="nil"/>
              <w:right w:val="nil"/>
            </w:tcBorders>
            <w:shd w:val="clear" w:color="auto" w:fill="auto"/>
            <w:noWrap/>
            <w:vAlign w:val="bottom"/>
            <w:hideMark/>
          </w:tcPr>
          <w:p w14:paraId="5C675433" w14:textId="77777777" w:rsidR="003D1365" w:rsidRPr="00FC449B" w:rsidRDefault="003D1365" w:rsidP="003D1365">
            <w:pPr>
              <w:spacing w:before="0" w:after="0" w:line="240" w:lineRule="auto"/>
              <w:ind w:firstLine="0"/>
              <w:jc w:val="left"/>
              <w:rPr>
                <w:i/>
                <w:iCs/>
                <w:color w:val="000000"/>
                <w:szCs w:val="22"/>
              </w:rPr>
            </w:pPr>
            <w:r w:rsidRPr="00FC449B">
              <w:rPr>
                <w:i/>
                <w:iCs/>
                <w:color w:val="000000"/>
                <w:szCs w:val="22"/>
              </w:rPr>
              <w:t>k =</w:t>
            </w:r>
          </w:p>
        </w:tc>
        <w:tc>
          <w:tcPr>
            <w:tcW w:w="940" w:type="dxa"/>
            <w:tcBorders>
              <w:top w:val="nil"/>
              <w:left w:val="nil"/>
              <w:bottom w:val="nil"/>
              <w:right w:val="nil"/>
            </w:tcBorders>
            <w:shd w:val="clear" w:color="auto" w:fill="auto"/>
            <w:noWrap/>
            <w:vAlign w:val="bottom"/>
            <w:hideMark/>
          </w:tcPr>
          <w:p w14:paraId="031600A6" w14:textId="77777777" w:rsidR="003D1365" w:rsidRPr="00FC449B" w:rsidRDefault="003D1365" w:rsidP="003D1365">
            <w:pPr>
              <w:spacing w:before="0" w:after="0" w:line="240" w:lineRule="auto"/>
              <w:ind w:firstLine="0"/>
              <w:jc w:val="right"/>
              <w:rPr>
                <w:i/>
                <w:iCs/>
                <w:color w:val="000000"/>
                <w:szCs w:val="22"/>
              </w:rPr>
            </w:pPr>
            <w:r w:rsidRPr="00FC449B">
              <w:rPr>
                <w:i/>
                <w:iCs/>
                <w:color w:val="000000"/>
                <w:szCs w:val="22"/>
              </w:rPr>
              <w:t>12.63</w:t>
            </w:r>
          </w:p>
        </w:tc>
        <w:tc>
          <w:tcPr>
            <w:tcW w:w="940" w:type="dxa"/>
            <w:tcBorders>
              <w:top w:val="nil"/>
              <w:left w:val="nil"/>
              <w:bottom w:val="nil"/>
              <w:right w:val="nil"/>
            </w:tcBorders>
            <w:shd w:val="clear" w:color="auto" w:fill="auto"/>
            <w:noWrap/>
            <w:vAlign w:val="bottom"/>
            <w:hideMark/>
          </w:tcPr>
          <w:p w14:paraId="7E2384CB" w14:textId="77777777" w:rsidR="003D1365" w:rsidRPr="00FC449B" w:rsidRDefault="003D1365" w:rsidP="003D1365">
            <w:pPr>
              <w:spacing w:before="0" w:after="0" w:line="240" w:lineRule="auto"/>
              <w:ind w:firstLine="0"/>
              <w:jc w:val="left"/>
              <w:rPr>
                <w:i/>
                <w:iCs/>
                <w:color w:val="000000"/>
                <w:szCs w:val="22"/>
              </w:rPr>
            </w:pPr>
            <w:r w:rsidRPr="00FC449B">
              <w:rPr>
                <w:i/>
                <w:iCs/>
                <w:color w:val="000000"/>
                <w:szCs w:val="22"/>
              </w:rPr>
              <w:t>N/m</w:t>
            </w:r>
          </w:p>
        </w:tc>
      </w:tr>
    </w:tbl>
    <w:p w14:paraId="271399DA" w14:textId="77777777" w:rsidR="008E0B0A" w:rsidRPr="00FC449B" w:rsidRDefault="008E0B0A" w:rsidP="008E0B0A">
      <w:pPr>
        <w:rPr>
          <w:color w:val="000000" w:themeColor="text1"/>
          <w:sz w:val="24"/>
          <w:u w:val="single"/>
        </w:rPr>
      </w:pPr>
    </w:p>
    <w:p w14:paraId="36020E1F" w14:textId="77777777" w:rsidR="008E0B0A" w:rsidRDefault="008E0B0A" w:rsidP="002C30C2">
      <w:pPr>
        <w:rPr>
          <w:color w:val="000000" w:themeColor="text1"/>
          <w:lang w:val="it-IT"/>
        </w:rPr>
      </w:pPr>
    </w:p>
    <w:p w14:paraId="07E49182" w14:textId="77777777" w:rsidR="000E2175" w:rsidRDefault="000E2175">
      <w:pPr>
        <w:spacing w:before="0" w:after="0"/>
        <w:ind w:firstLine="0"/>
        <w:jc w:val="left"/>
        <w:rPr>
          <w:color w:val="000000" w:themeColor="text1"/>
          <w:u w:val="single"/>
        </w:rPr>
      </w:pPr>
      <w:r>
        <w:rPr>
          <w:color w:val="000000" w:themeColor="text1"/>
          <w:u w:val="single"/>
        </w:rPr>
        <w:br w:type="page"/>
      </w:r>
    </w:p>
    <w:p w14:paraId="66AEDE53" w14:textId="7CE28C4A" w:rsidR="00997E22" w:rsidRDefault="000E2175" w:rsidP="002C30C2">
      <w:pPr>
        <w:rPr>
          <w:b/>
          <w:color w:val="FF0000"/>
          <w:sz w:val="40"/>
        </w:rPr>
      </w:pPr>
      <w:r w:rsidRPr="000E2175">
        <w:rPr>
          <w:b/>
          <w:color w:val="FF0000"/>
          <w:sz w:val="40"/>
        </w:rPr>
        <w:lastRenderedPageBreak/>
        <w:t>ĐỀ TÀI 33</w:t>
      </w:r>
    </w:p>
    <w:p w14:paraId="1A2CEA65" w14:textId="7D659BEE" w:rsidR="00A94266" w:rsidRDefault="00A94266" w:rsidP="002C30C2">
      <w:pPr>
        <w:rPr>
          <w:b/>
          <w:color w:val="FF0000"/>
          <w:sz w:val="40"/>
        </w:rPr>
      </w:pPr>
      <w:r>
        <w:rPr>
          <w:noProof/>
        </w:rPr>
        <w:drawing>
          <wp:inline distT="0" distB="0" distL="0" distR="0" wp14:anchorId="3F07C1A3" wp14:editId="16740EB9">
            <wp:extent cx="4295775" cy="4981575"/>
            <wp:effectExtent l="133350" t="133350" r="123825" b="14287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295775" cy="49815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2C5603E" w14:textId="77777777" w:rsidR="00BC7894" w:rsidRPr="00C31D13" w:rsidRDefault="00BC7894" w:rsidP="00BC7894">
      <w:pPr>
        <w:ind w:firstLine="0"/>
        <w:rPr>
          <w:b/>
          <w:bCs/>
        </w:rPr>
      </w:pPr>
      <w:r w:rsidRPr="00C31D13">
        <w:rPr>
          <w:b/>
          <w:bCs/>
        </w:rPr>
        <w:t>ỨNG DỤNG</w:t>
      </w:r>
    </w:p>
    <w:p w14:paraId="3E1BF9AA" w14:textId="578E20FE" w:rsidR="00A94266" w:rsidRDefault="00BC7894" w:rsidP="00BC7894">
      <w:pPr>
        <w:pStyle w:val="Heading3"/>
        <w:ind w:firstLine="720"/>
      </w:pPr>
      <w:r>
        <w:t xml:space="preserve">  Giải thích cách dùng âm thanh để dập tắt âm thanh của bộ chống ồn của tai nghe.</w:t>
      </w:r>
    </w:p>
    <w:p w14:paraId="0294A47E" w14:textId="595F2733" w:rsidR="00BC7894" w:rsidRDefault="00BC7894" w:rsidP="00BC7894">
      <w:r>
        <w:t>… Đại ý: tai nghe có bộ chống ồn chủ động</w:t>
      </w:r>
      <w:r w:rsidR="00E84ED0">
        <w:t>:</w:t>
      </w:r>
      <w:r w:rsidR="00E84ED0" w:rsidRPr="00E84ED0">
        <w:t xml:space="preserve"> </w:t>
      </w:r>
      <w:r w:rsidR="00E84ED0">
        <w:t>tạp âm bên ngoài (màu xanh dương trên hình)</w:t>
      </w:r>
      <w:r>
        <w:t xml:space="preserve"> </w:t>
      </w:r>
      <w:r w:rsidR="00E84ED0">
        <w:t xml:space="preserve">được </w:t>
      </w:r>
      <w:r>
        <w:t xml:space="preserve">micro thu </w:t>
      </w:r>
      <w:r w:rsidR="00E84ED0">
        <w:t>(</w:t>
      </w:r>
      <w:r w:rsidR="0055162D">
        <w:t xml:space="preserve">đường </w:t>
      </w:r>
      <w:r w:rsidR="00E84ED0">
        <w:t>màu xanh lá)</w:t>
      </w:r>
      <w:r w:rsidR="0055162D">
        <w:t xml:space="preserve"> vào máy</w:t>
      </w:r>
      <w:r>
        <w:t>, đảo pha tín hiệu nhiễu này và phát vào tai nghe</w:t>
      </w:r>
      <w:r w:rsidR="00E84ED0">
        <w:t xml:space="preserve"> (tín hiệu màu đỏ trên hình)</w:t>
      </w:r>
      <w:r>
        <w:t>. Như vậy người nghe cùng lúc tạp âm bên ngoài và phần đảo ngược sẽ bị giao thoa tình trạng cực tiểu do 2 âm này ngược pha nha</w:t>
      </w:r>
      <w:r w:rsidR="00EA488C">
        <w:t>u</w:t>
      </w:r>
      <w:r>
        <w:t xml:space="preserve">, tạp âm sẽ giảm đi rất nhiều (khó có thể bằng 0 do có độ trễ </w:t>
      </w:r>
      <w:r w:rsidR="00CE6408">
        <w:t xml:space="preserve">quá trình </w:t>
      </w:r>
      <w:r w:rsidR="003E41BE">
        <w:t xml:space="preserve">nhận và </w:t>
      </w:r>
      <w:r>
        <w:t>xử lý âm)</w:t>
      </w:r>
    </w:p>
    <w:p w14:paraId="58BBE3B9" w14:textId="547B2E10" w:rsidR="00BC7894" w:rsidRDefault="00E84ED0" w:rsidP="00BC7894">
      <w:r w:rsidRPr="00E84ED0">
        <w:rPr>
          <w:noProof/>
        </w:rPr>
        <w:lastRenderedPageBreak/>
        <w:drawing>
          <wp:inline distT="0" distB="0" distL="0" distR="0" wp14:anchorId="7EF63E09" wp14:editId="42D6688E">
            <wp:extent cx="5074474" cy="3809816"/>
            <wp:effectExtent l="0" t="0" r="0" b="0"/>
            <wp:docPr id="23" name="Picture 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B1A7EE5-E436-4DEE-AD7A-FA854BA59F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B1A7EE5-E436-4DEE-AD7A-FA854BA59FF4}"/>
                        </a:ext>
                      </a:extLst>
                    </pic:cNvPr>
                    <pic:cNvPicPr>
                      <a:picLocks noChangeAspect="1"/>
                    </pic:cNvPicPr>
                  </pic:nvPicPr>
                  <pic:blipFill>
                    <a:blip r:embed="rId27"/>
                    <a:stretch>
                      <a:fillRect/>
                    </a:stretch>
                  </pic:blipFill>
                  <pic:spPr>
                    <a:xfrm>
                      <a:off x="0" y="0"/>
                      <a:ext cx="5075979" cy="3810946"/>
                    </a:xfrm>
                    <a:prstGeom prst="rect">
                      <a:avLst/>
                    </a:prstGeom>
                  </pic:spPr>
                </pic:pic>
              </a:graphicData>
            </a:graphic>
          </wp:inline>
        </w:drawing>
      </w:r>
    </w:p>
    <w:p w14:paraId="5D93F589" w14:textId="77777777" w:rsidR="00CD74D1" w:rsidRDefault="00CD74D1" w:rsidP="00CD74D1">
      <w:pPr>
        <w:spacing w:line="276" w:lineRule="auto"/>
        <w:ind w:firstLine="0"/>
        <w:rPr>
          <w:color w:val="000000" w:themeColor="text1"/>
        </w:rPr>
      </w:pPr>
      <w:r w:rsidRPr="007D548A">
        <w:rPr>
          <w:b/>
          <w:bCs/>
          <w:color w:val="000000" w:themeColor="text1"/>
        </w:rPr>
        <w:t>BT</w:t>
      </w:r>
      <w:r>
        <w:rPr>
          <w:b/>
          <w:bCs/>
          <w:color w:val="000000" w:themeColor="text1"/>
        </w:rPr>
        <w:t>1</w:t>
      </w:r>
      <w:r w:rsidRPr="00316CCC">
        <w:rPr>
          <w:color w:val="000000" w:themeColor="text1"/>
        </w:rPr>
        <w:t xml:space="preserve">: </w:t>
      </w:r>
    </w:p>
    <w:p w14:paraId="103F6B61" w14:textId="77777777" w:rsidR="00CD74D1" w:rsidRDefault="00CD74D1" w:rsidP="00CD74D1">
      <w:pPr>
        <w:ind w:firstLine="0"/>
      </w:pPr>
      <w:r w:rsidRPr="00B462C9">
        <w:rPr>
          <w:noProof/>
        </w:rPr>
        <w:drawing>
          <wp:inline distT="0" distB="0" distL="0" distR="0" wp14:anchorId="4011C5D5" wp14:editId="04DF5ED7">
            <wp:extent cx="5581650" cy="1654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print"/>
                    <a:stretch>
                      <a:fillRect/>
                    </a:stretch>
                  </pic:blipFill>
                  <pic:spPr>
                    <a:xfrm>
                      <a:off x="0" y="0"/>
                      <a:ext cx="5581650" cy="1654175"/>
                    </a:xfrm>
                    <a:prstGeom prst="rect">
                      <a:avLst/>
                    </a:prstGeom>
                  </pic:spPr>
                </pic:pic>
              </a:graphicData>
            </a:graphic>
          </wp:inline>
        </w:drawing>
      </w:r>
    </w:p>
    <w:p w14:paraId="6C071D36" w14:textId="77777777" w:rsidR="00CD74D1" w:rsidRDefault="00CD74D1" w:rsidP="00CD74D1">
      <w:pPr>
        <w:spacing w:line="276" w:lineRule="auto"/>
        <w:ind w:firstLine="0"/>
        <w:rPr>
          <w:color w:val="000000" w:themeColor="text1"/>
        </w:rPr>
      </w:pPr>
      <w:r w:rsidRPr="007D548A">
        <w:rPr>
          <w:b/>
          <w:bCs/>
          <w:color w:val="000000" w:themeColor="text1"/>
        </w:rPr>
        <w:t>BT</w:t>
      </w:r>
      <w:r>
        <w:rPr>
          <w:b/>
          <w:bCs/>
          <w:color w:val="000000" w:themeColor="text1"/>
        </w:rPr>
        <w:t>2</w:t>
      </w:r>
      <w:r w:rsidRPr="00316CCC">
        <w:rPr>
          <w:color w:val="000000" w:themeColor="text1"/>
        </w:rPr>
        <w:t xml:space="preserve">: </w:t>
      </w:r>
    </w:p>
    <w:p w14:paraId="67F88A90" w14:textId="77777777" w:rsidR="00CD74D1" w:rsidRDefault="00CD74D1" w:rsidP="00CD74D1">
      <w:pPr>
        <w:rPr>
          <w:spacing w:val="-8"/>
        </w:rPr>
      </w:pPr>
      <w:r>
        <w:rPr>
          <w:spacing w:val="-8"/>
        </w:rPr>
        <w:t>Hãy tính độ lớn và v</w:t>
      </w:r>
      <w:r w:rsidRPr="007F14F6">
        <w:rPr>
          <w:spacing w:val="-8"/>
        </w:rPr>
        <w:t xml:space="preserve">ẽ </w:t>
      </w:r>
      <w:r>
        <w:rPr>
          <w:spacing w:val="-8"/>
        </w:rPr>
        <w:t xml:space="preserve">các </w:t>
      </w:r>
      <w:r w:rsidRPr="007F14F6">
        <w:rPr>
          <w:spacing w:val="-8"/>
        </w:rPr>
        <w:t>cảm ứng từ</w:t>
      </w:r>
      <w:r>
        <w:rPr>
          <w:spacing w:val="-8"/>
        </w:rPr>
        <w:t xml:space="preserve">  </w:t>
      </w:r>
      <m:oMath>
        <m:acc>
          <m:accPr>
            <m:chr m:val="⃗"/>
            <m:ctrlPr>
              <w:rPr>
                <w:rFonts w:ascii="Cambria Math" w:hAnsi="Cambria Math"/>
                <w:i/>
                <w:szCs w:val="22"/>
              </w:rPr>
            </m:ctrlPr>
          </m:accPr>
          <m:e>
            <m:r>
              <w:rPr>
                <w:rFonts w:ascii="Cambria Math" w:hAnsi="Cambria Math"/>
                <w:szCs w:val="22"/>
              </w:rPr>
              <m:t>B</m:t>
            </m:r>
          </m:e>
        </m:acc>
      </m:oMath>
      <w:r>
        <w:rPr>
          <w:szCs w:val="22"/>
          <w:vertAlign w:val="subscript"/>
        </w:rPr>
        <w:t>1</w:t>
      </w:r>
      <w:r w:rsidRPr="007F14F6">
        <w:rPr>
          <w:spacing w:val="-8"/>
        </w:rPr>
        <w:t xml:space="preserve"> </w:t>
      </w:r>
      <w:r>
        <w:rPr>
          <w:spacing w:val="-8"/>
        </w:rPr>
        <w:t xml:space="preserve">,  </w:t>
      </w:r>
      <m:oMath>
        <m:acc>
          <m:accPr>
            <m:chr m:val="⃗"/>
            <m:ctrlPr>
              <w:rPr>
                <w:rFonts w:ascii="Cambria Math" w:hAnsi="Cambria Math"/>
                <w:i/>
                <w:szCs w:val="22"/>
              </w:rPr>
            </m:ctrlPr>
          </m:accPr>
          <m:e>
            <m:r>
              <w:rPr>
                <w:rFonts w:ascii="Cambria Math" w:hAnsi="Cambria Math"/>
                <w:szCs w:val="22"/>
              </w:rPr>
              <m:t>B</m:t>
            </m:r>
          </m:e>
        </m:acc>
      </m:oMath>
      <w:r>
        <w:rPr>
          <w:szCs w:val="22"/>
          <w:vertAlign w:val="subscript"/>
        </w:rPr>
        <w:t xml:space="preserve">2  </w:t>
      </w:r>
      <w:r w:rsidRPr="007F14F6">
        <w:rPr>
          <w:szCs w:val="22"/>
        </w:rPr>
        <w:t>và</w:t>
      </w:r>
      <w:r>
        <w:rPr>
          <w:szCs w:val="22"/>
          <w:vertAlign w:val="subscript"/>
        </w:rPr>
        <w:t xml:space="preserve"> </w:t>
      </w:r>
      <m:oMath>
        <m:acc>
          <m:accPr>
            <m:chr m:val="⃗"/>
            <m:ctrlPr>
              <w:rPr>
                <w:rFonts w:ascii="Cambria Math" w:hAnsi="Cambria Math"/>
                <w:i/>
                <w:szCs w:val="22"/>
              </w:rPr>
            </m:ctrlPr>
          </m:accPr>
          <m:e>
            <m:r>
              <w:rPr>
                <w:rFonts w:ascii="Cambria Math" w:hAnsi="Cambria Math"/>
                <w:szCs w:val="22"/>
              </w:rPr>
              <m:t>B</m:t>
            </m:r>
          </m:e>
        </m:acc>
        <m:r>
          <w:rPr>
            <w:rFonts w:ascii="Cambria Math" w:hAnsi="Cambria Math"/>
            <w:szCs w:val="22"/>
          </w:rPr>
          <m:t xml:space="preserve">= </m:t>
        </m:r>
        <m:acc>
          <m:accPr>
            <m:chr m:val="⃗"/>
            <m:ctrlPr>
              <w:rPr>
                <w:rFonts w:ascii="Cambria Math" w:hAnsi="Cambria Math"/>
                <w:i/>
                <w:szCs w:val="22"/>
              </w:rPr>
            </m:ctrlPr>
          </m:accPr>
          <m:e>
            <m:r>
              <w:rPr>
                <w:rFonts w:ascii="Cambria Math" w:hAnsi="Cambria Math"/>
                <w:szCs w:val="22"/>
              </w:rPr>
              <m:t>B</m:t>
            </m:r>
          </m:e>
        </m:acc>
      </m:oMath>
      <w:r>
        <w:rPr>
          <w:szCs w:val="22"/>
          <w:vertAlign w:val="subscript"/>
        </w:rPr>
        <w:t xml:space="preserve">1 </w:t>
      </w:r>
      <w:r>
        <w:rPr>
          <w:szCs w:val="22"/>
        </w:rPr>
        <w:t xml:space="preserve">+ </w:t>
      </w:r>
      <m:oMath>
        <m:acc>
          <m:accPr>
            <m:chr m:val="⃗"/>
            <m:ctrlPr>
              <w:rPr>
                <w:rFonts w:ascii="Cambria Math" w:hAnsi="Cambria Math"/>
                <w:i/>
                <w:szCs w:val="22"/>
              </w:rPr>
            </m:ctrlPr>
          </m:accPr>
          <m:e>
            <m:r>
              <w:rPr>
                <w:rFonts w:ascii="Cambria Math" w:hAnsi="Cambria Math"/>
                <w:szCs w:val="22"/>
              </w:rPr>
              <m:t>B</m:t>
            </m:r>
          </m:e>
        </m:acc>
      </m:oMath>
      <w:r>
        <w:rPr>
          <w:szCs w:val="22"/>
          <w:vertAlign w:val="subscript"/>
        </w:rPr>
        <w:t xml:space="preserve">2 </w:t>
      </w:r>
      <w:r w:rsidRPr="007F14F6">
        <w:rPr>
          <w:spacing w:val="-8"/>
        </w:rPr>
        <w:t xml:space="preserve">tại điểm </w:t>
      </w:r>
      <w:r w:rsidRPr="004413DA">
        <w:rPr>
          <w:i/>
          <w:spacing w:val="-8"/>
        </w:rPr>
        <w:t>M</w:t>
      </w:r>
      <w:r w:rsidRPr="007F14F6">
        <w:rPr>
          <w:spacing w:val="-8"/>
        </w:rPr>
        <w:t xml:space="preserve"> của từ trường do hai dây dẫn mang dòng điện </w:t>
      </w:r>
      <w:r w:rsidRPr="004413DA">
        <w:rPr>
          <w:i/>
          <w:spacing w:val="-8"/>
        </w:rPr>
        <w:t>I</w:t>
      </w:r>
      <w:r w:rsidRPr="004413DA">
        <w:rPr>
          <w:i/>
          <w:spacing w:val="-8"/>
        </w:rPr>
        <w:softHyphen/>
      </w:r>
      <w:r w:rsidRPr="004413DA">
        <w:rPr>
          <w:i/>
          <w:spacing w:val="-8"/>
          <w:vertAlign w:val="subscript"/>
        </w:rPr>
        <w:t>1</w:t>
      </w:r>
      <w:r w:rsidRPr="007F14F6">
        <w:rPr>
          <w:spacing w:val="-8"/>
        </w:rPr>
        <w:t xml:space="preserve"> và </w:t>
      </w:r>
      <w:r w:rsidRPr="004413DA">
        <w:rPr>
          <w:i/>
          <w:spacing w:val="-8"/>
        </w:rPr>
        <w:t>I</w:t>
      </w:r>
      <w:r w:rsidRPr="004413DA">
        <w:rPr>
          <w:i/>
          <w:spacing w:val="-8"/>
          <w:vertAlign w:val="subscript"/>
        </w:rPr>
        <w:t>2</w:t>
      </w:r>
      <w:r w:rsidRPr="007F14F6">
        <w:rPr>
          <w:spacing w:val="-8"/>
        </w:rPr>
        <w:t xml:space="preserve"> đặt song song hướng vuông góc </w:t>
      </w:r>
      <w:r w:rsidRPr="0047334E">
        <w:rPr>
          <w:bCs/>
          <w:szCs w:val="22"/>
          <w:lang w:val="it-IT"/>
        </w:rPr>
        <w:t>vào</w:t>
      </w:r>
      <w:r w:rsidRPr="007F14F6">
        <w:rPr>
          <w:spacing w:val="-8"/>
        </w:rPr>
        <w:t xml:space="preserve"> mặt giấy </w:t>
      </w:r>
      <w:r>
        <w:rPr>
          <w:spacing w:val="-8"/>
        </w:rPr>
        <w:t xml:space="preserve">trong hình dưới.   </w:t>
      </w:r>
    </w:p>
    <w:p w14:paraId="44E8B085" w14:textId="77777777" w:rsidR="00CD74D1" w:rsidRDefault="00015695" w:rsidP="00CD74D1">
      <w:pPr>
        <w:rPr>
          <w:spacing w:val="-8"/>
        </w:rPr>
      </w:pPr>
      <w:r>
        <w:rPr>
          <w:noProof/>
          <w:spacing w:val="-8"/>
        </w:rPr>
        <w:object w:dxaOrig="1440" w:dyaOrig="1440" w14:anchorId="08460526">
          <v:shape id="_x0000_s1032" type="#_x0000_t75" style="position:absolute;left:0;text-align:left;margin-left:94.3pt;margin-top:7.25pt;width:137.5pt;height:75.3pt;z-index:251675648">
            <v:imagedata r:id="rId29" o:title=""/>
          </v:shape>
          <o:OLEObject Type="Embed" ProgID="PBrush" ShapeID="_x0000_s1032" DrawAspect="Content" ObjectID="_1687934998" r:id="rId30"/>
        </w:object>
      </w:r>
    </w:p>
    <w:p w14:paraId="2DC8C1F9" w14:textId="77777777" w:rsidR="00CD74D1" w:rsidRDefault="00CD74D1" w:rsidP="00CD74D1">
      <w:pPr>
        <w:rPr>
          <w:color w:val="000000" w:themeColor="text1"/>
          <w:u w:val="single"/>
        </w:rPr>
      </w:pPr>
      <w:r w:rsidRPr="00316CCC">
        <w:rPr>
          <w:color w:val="000000" w:themeColor="text1"/>
          <w:u w:val="single"/>
        </w:rPr>
        <w:t>Giải</w:t>
      </w:r>
    </w:p>
    <w:p w14:paraId="09C63744" w14:textId="77777777" w:rsidR="00CD74D1" w:rsidRDefault="00015695" w:rsidP="00CD74D1">
      <w:pPr>
        <w:rPr>
          <w:color w:val="000000" w:themeColor="text1"/>
          <w:u w:val="single"/>
        </w:rPr>
      </w:pPr>
      <w:r>
        <w:rPr>
          <w:noProof/>
          <w:color w:val="000000" w:themeColor="text1"/>
          <w:u w:val="single"/>
        </w:rPr>
        <w:object w:dxaOrig="1440" w:dyaOrig="1440" w14:anchorId="01402846">
          <v:shape id="_x0000_s1031" type="#_x0000_t75" style="position:absolute;left:0;text-align:left;margin-left:293.1pt;margin-top:10.1pt;width:206.7pt;height:160.35pt;z-index:251673600">
            <v:imagedata r:id="rId31" o:title=""/>
          </v:shape>
          <o:OLEObject Type="Embed" ProgID="PBrush" ShapeID="_x0000_s1031" DrawAspect="Content" ObjectID="_1687934999" r:id="rId32"/>
        </w:object>
      </w:r>
    </w:p>
    <w:p w14:paraId="1442DBF6" w14:textId="77777777" w:rsidR="00CD74D1" w:rsidRDefault="00CD74D1" w:rsidP="00CD74D1">
      <w:pPr>
        <w:rPr>
          <w:color w:val="000000" w:themeColor="text1"/>
          <w:u w:val="single"/>
        </w:rPr>
      </w:pPr>
    </w:p>
    <w:p w14:paraId="63FD1EF1" w14:textId="77777777" w:rsidR="00CD74D1" w:rsidRDefault="00CD74D1" w:rsidP="00CD74D1">
      <w:pPr>
        <w:rPr>
          <w:color w:val="000000" w:themeColor="text1"/>
          <w:u w:val="single"/>
        </w:rPr>
      </w:pPr>
    </w:p>
    <w:p w14:paraId="0098F4B2" w14:textId="77777777" w:rsidR="00531340" w:rsidRPr="005A3C97" w:rsidRDefault="00531340" w:rsidP="00531340">
      <w:pPr>
        <w:rPr>
          <w:color w:val="000000" w:themeColor="text1"/>
        </w:rPr>
      </w:pPr>
      <w:r w:rsidRPr="005A3C97">
        <w:rPr>
          <w:color w:val="000000" w:themeColor="text1"/>
        </w:rPr>
        <w:t>B</w:t>
      </w:r>
      <w:r w:rsidRPr="005A3C97">
        <w:rPr>
          <w:color w:val="000000" w:themeColor="text1"/>
          <w:vertAlign w:val="subscript"/>
        </w:rPr>
        <w:t>1</w:t>
      </w:r>
      <w:r>
        <w:rPr>
          <w:color w:val="000000" w:themeColor="text1"/>
          <w:vertAlign w:val="subscript"/>
        </w:rPr>
        <w:t xml:space="preserve"> </w:t>
      </w:r>
      <w:r w:rsidRPr="005A3C97">
        <w:rPr>
          <w:color w:val="000000" w:themeColor="text1"/>
        </w:rPr>
        <w:t>=</w:t>
      </w:r>
      <w:r>
        <w:rPr>
          <w:color w:val="000000" w:themeColor="text1"/>
        </w:rPr>
        <w:t xml:space="preserve"> 2.10</w:t>
      </w:r>
      <w:r w:rsidRPr="005A3C97">
        <w:rPr>
          <w:color w:val="000000" w:themeColor="text1"/>
          <w:vertAlign w:val="superscript"/>
        </w:rPr>
        <w:t>-7</w:t>
      </w:r>
      <w:r>
        <w:rPr>
          <w:color w:val="000000" w:themeColor="text1"/>
        </w:rPr>
        <w:t xml:space="preserve"> I</w:t>
      </w:r>
      <w:r>
        <w:rPr>
          <w:color w:val="000000" w:themeColor="text1"/>
          <w:vertAlign w:val="subscript"/>
        </w:rPr>
        <w:t>1</w:t>
      </w:r>
      <w:r>
        <w:rPr>
          <w:color w:val="000000" w:themeColor="text1"/>
        </w:rPr>
        <w:t>:R</w:t>
      </w:r>
      <w:r w:rsidRPr="00C643DB">
        <w:rPr>
          <w:color w:val="000000" w:themeColor="text1"/>
          <w:vertAlign w:val="subscript"/>
        </w:rPr>
        <w:t>1</w:t>
      </w:r>
      <w:r>
        <w:rPr>
          <w:color w:val="000000" w:themeColor="text1"/>
        </w:rPr>
        <w:t xml:space="preserve"> = … </w:t>
      </w:r>
      <w:r>
        <w:rPr>
          <w:color w:val="000000" w:themeColor="text1"/>
        </w:rPr>
        <w:sym w:font="Symbol" w:char="F0BB"/>
      </w:r>
      <w:r>
        <w:rPr>
          <w:color w:val="000000" w:themeColor="text1"/>
        </w:rPr>
        <w:t xml:space="preserve"> 1,2.10</w:t>
      </w:r>
      <w:r w:rsidRPr="005A3C97">
        <w:rPr>
          <w:color w:val="000000" w:themeColor="text1"/>
          <w:vertAlign w:val="superscript"/>
        </w:rPr>
        <w:t>-</w:t>
      </w:r>
      <w:r>
        <w:rPr>
          <w:color w:val="000000" w:themeColor="text1"/>
          <w:vertAlign w:val="superscript"/>
        </w:rPr>
        <w:t>7</w:t>
      </w:r>
      <w:r>
        <w:rPr>
          <w:color w:val="000000" w:themeColor="text1"/>
        </w:rPr>
        <w:t xml:space="preserve"> T</w:t>
      </w:r>
    </w:p>
    <w:p w14:paraId="06F00EC9" w14:textId="77777777" w:rsidR="00531340" w:rsidRPr="005A3C97" w:rsidRDefault="0020741D" w:rsidP="00531340">
      <w:pPr>
        <w:rPr>
          <w:color w:val="000000" w:themeColor="text1"/>
        </w:rPr>
      </w:pPr>
      <w:r w:rsidRPr="005A3C97">
        <w:rPr>
          <w:color w:val="000000" w:themeColor="text1"/>
        </w:rPr>
        <w:t>B</w:t>
      </w:r>
      <w:r>
        <w:rPr>
          <w:color w:val="000000" w:themeColor="text1"/>
          <w:vertAlign w:val="subscript"/>
        </w:rPr>
        <w:t xml:space="preserve">2 </w:t>
      </w:r>
      <w:r w:rsidRPr="005A3C97">
        <w:rPr>
          <w:color w:val="000000" w:themeColor="text1"/>
        </w:rPr>
        <w:t>=</w:t>
      </w:r>
      <w:r>
        <w:rPr>
          <w:color w:val="000000" w:themeColor="text1"/>
        </w:rPr>
        <w:t xml:space="preserve"> 2.10</w:t>
      </w:r>
      <w:r w:rsidRPr="005A3C97">
        <w:rPr>
          <w:color w:val="000000" w:themeColor="text1"/>
          <w:vertAlign w:val="superscript"/>
        </w:rPr>
        <w:t>-7</w:t>
      </w:r>
      <w:r>
        <w:rPr>
          <w:color w:val="000000" w:themeColor="text1"/>
        </w:rPr>
        <w:t xml:space="preserve"> I</w:t>
      </w:r>
      <w:r>
        <w:rPr>
          <w:color w:val="000000" w:themeColor="text1"/>
          <w:vertAlign w:val="subscript"/>
        </w:rPr>
        <w:t>2</w:t>
      </w:r>
      <w:r>
        <w:rPr>
          <w:color w:val="000000" w:themeColor="text1"/>
        </w:rPr>
        <w:t>:R</w:t>
      </w:r>
      <w:r>
        <w:rPr>
          <w:color w:val="000000" w:themeColor="text1"/>
          <w:vertAlign w:val="subscript"/>
        </w:rPr>
        <w:t>2</w:t>
      </w:r>
      <w:r>
        <w:rPr>
          <w:color w:val="000000" w:themeColor="text1"/>
        </w:rPr>
        <w:t xml:space="preserve"> =</w:t>
      </w:r>
      <w:r w:rsidR="00531340">
        <w:rPr>
          <w:color w:val="000000" w:themeColor="text1"/>
        </w:rPr>
        <w:t xml:space="preserve">… </w:t>
      </w:r>
      <w:r w:rsidR="00531340">
        <w:rPr>
          <w:color w:val="000000" w:themeColor="text1"/>
        </w:rPr>
        <w:sym w:font="Symbol" w:char="F0BB"/>
      </w:r>
      <w:r w:rsidR="00531340">
        <w:rPr>
          <w:color w:val="000000" w:themeColor="text1"/>
        </w:rPr>
        <w:t xml:space="preserve"> 1,6.10</w:t>
      </w:r>
      <w:r w:rsidR="00531340" w:rsidRPr="005A3C97">
        <w:rPr>
          <w:color w:val="000000" w:themeColor="text1"/>
          <w:vertAlign w:val="superscript"/>
        </w:rPr>
        <w:t>-</w:t>
      </w:r>
      <w:r w:rsidR="00531340">
        <w:rPr>
          <w:color w:val="000000" w:themeColor="text1"/>
          <w:vertAlign w:val="superscript"/>
        </w:rPr>
        <w:t>7</w:t>
      </w:r>
      <w:r w:rsidR="00531340">
        <w:rPr>
          <w:color w:val="000000" w:themeColor="text1"/>
        </w:rPr>
        <w:t xml:space="preserve"> T</w:t>
      </w:r>
    </w:p>
    <w:p w14:paraId="4273D863" w14:textId="77777777" w:rsidR="00CD74D1" w:rsidRPr="00A42E64" w:rsidRDefault="00FF5A41" w:rsidP="00A42E64">
      <w:pPr>
        <w:rPr>
          <w:color w:val="000000" w:themeColor="text1"/>
        </w:rPr>
      </w:pPr>
      <w:r>
        <w:rPr>
          <w:color w:val="000000" w:themeColor="text1"/>
        </w:rPr>
        <w:lastRenderedPageBreak/>
        <w:t>B</w:t>
      </w:r>
      <w:r w:rsidR="00531340">
        <w:rPr>
          <w:color w:val="000000" w:themeColor="text1"/>
          <w:vertAlign w:val="subscript"/>
        </w:rPr>
        <w:t xml:space="preserve"> </w:t>
      </w:r>
      <w:r w:rsidR="00531340" w:rsidRPr="005A3C97">
        <w:rPr>
          <w:color w:val="000000" w:themeColor="text1"/>
        </w:rPr>
        <w:t>=</w:t>
      </w:r>
      <w:r w:rsidR="00531340">
        <w:rPr>
          <w:color w:val="000000" w:themeColor="text1"/>
        </w:rPr>
        <w:t xml:space="preserve"> </w:t>
      </w:r>
      <m:oMath>
        <m:rad>
          <m:radPr>
            <m:degHide m:val="1"/>
            <m:ctrlPr>
              <w:rPr>
                <w:rFonts w:ascii="Cambria Math" w:hAnsi="Cambria Math"/>
                <w:i/>
                <w:color w:val="000000" w:themeColor="text1"/>
              </w:rPr>
            </m:ctrlPr>
          </m:radPr>
          <m:deg/>
          <m:e>
            <m:sSubSup>
              <m:sSubSupPr>
                <m:ctrlPr>
                  <w:rPr>
                    <w:rFonts w:ascii="Cambria Math" w:hAnsi="Cambria Math"/>
                    <w:i/>
                    <w:color w:val="000000" w:themeColor="text1"/>
                  </w:rPr>
                </m:ctrlPr>
              </m:sSubSupPr>
              <m:e>
                <m:r>
                  <w:rPr>
                    <w:rFonts w:ascii="Cambria Math" w:hAnsi="Cambria Math"/>
                    <w:color w:val="000000" w:themeColor="text1"/>
                  </w:rPr>
                  <m:t>B</m:t>
                </m:r>
              </m:e>
              <m:sub>
                <m:r>
                  <w:rPr>
                    <w:rFonts w:ascii="Cambria Math" w:hAnsi="Cambria Math"/>
                    <w:color w:val="000000" w:themeColor="text1"/>
                  </w:rPr>
                  <m:t>1</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B</m:t>
                </m:r>
              </m:e>
              <m:sub>
                <m:r>
                  <w:rPr>
                    <w:rFonts w:ascii="Cambria Math" w:hAnsi="Cambria Math"/>
                    <w:color w:val="000000" w:themeColor="text1"/>
                  </w:rPr>
                  <m:t>2</m:t>
                </m:r>
              </m:sub>
              <m:sup>
                <m:r>
                  <w:rPr>
                    <w:rFonts w:ascii="Cambria Math" w:hAnsi="Cambria Math"/>
                    <w:color w:val="000000" w:themeColor="text1"/>
                  </w:rPr>
                  <m:t>2</m:t>
                </m:r>
              </m:sup>
            </m:sSubSup>
          </m:e>
        </m:rad>
      </m:oMath>
      <w:r w:rsidR="00531340">
        <w:rPr>
          <w:color w:val="000000" w:themeColor="text1"/>
        </w:rPr>
        <w:t xml:space="preserve">  = …  </w:t>
      </w:r>
      <w:r w:rsidR="00531340">
        <w:rPr>
          <w:color w:val="000000" w:themeColor="text1"/>
        </w:rPr>
        <w:sym w:font="Symbol" w:char="F0BB"/>
      </w:r>
      <w:r w:rsidR="00531340">
        <w:rPr>
          <w:color w:val="000000" w:themeColor="text1"/>
        </w:rPr>
        <w:t xml:space="preserve">  2.10</w:t>
      </w:r>
      <w:r w:rsidR="00531340" w:rsidRPr="005A3C97">
        <w:rPr>
          <w:color w:val="000000" w:themeColor="text1"/>
          <w:vertAlign w:val="superscript"/>
        </w:rPr>
        <w:t>-</w:t>
      </w:r>
      <w:r w:rsidR="00531340">
        <w:rPr>
          <w:color w:val="000000" w:themeColor="text1"/>
          <w:vertAlign w:val="superscript"/>
        </w:rPr>
        <w:t>7</w:t>
      </w:r>
      <w:r w:rsidR="00531340">
        <w:rPr>
          <w:color w:val="000000" w:themeColor="text1"/>
        </w:rPr>
        <w:t xml:space="preserve"> T</w:t>
      </w:r>
    </w:p>
    <w:p w14:paraId="7141291D" w14:textId="77777777" w:rsidR="00CD74D1" w:rsidRDefault="00CD74D1" w:rsidP="00CD74D1">
      <w:pPr>
        <w:spacing w:line="276" w:lineRule="auto"/>
        <w:ind w:firstLine="0"/>
        <w:rPr>
          <w:color w:val="000000" w:themeColor="text1"/>
        </w:rPr>
      </w:pPr>
      <w:r w:rsidRPr="007D548A">
        <w:rPr>
          <w:b/>
          <w:bCs/>
          <w:color w:val="000000" w:themeColor="text1"/>
        </w:rPr>
        <w:t>BT</w:t>
      </w:r>
      <w:r>
        <w:rPr>
          <w:b/>
          <w:bCs/>
          <w:color w:val="000000" w:themeColor="text1"/>
        </w:rPr>
        <w:t>3</w:t>
      </w:r>
      <w:r w:rsidRPr="00316CCC">
        <w:rPr>
          <w:color w:val="000000" w:themeColor="text1"/>
        </w:rPr>
        <w:t xml:space="preserve">: </w:t>
      </w:r>
    </w:p>
    <w:p w14:paraId="6BD32948" w14:textId="77777777" w:rsidR="00CD74D1" w:rsidRDefault="00CD74D1" w:rsidP="00CD74D1">
      <w:pPr>
        <w:spacing w:before="240"/>
        <w:ind w:firstLine="720"/>
        <w:rPr>
          <w:bCs/>
          <w:szCs w:val="22"/>
          <w:lang w:val="it-IT"/>
        </w:rPr>
      </w:pPr>
      <w:r>
        <w:rPr>
          <w:bCs/>
          <w:noProof/>
          <w:szCs w:val="22"/>
        </w:rPr>
        <w:drawing>
          <wp:anchor distT="0" distB="0" distL="114300" distR="114300" simplePos="0" relativeHeight="251672576" behindDoc="0" locked="0" layoutInCell="1" allowOverlap="1" wp14:anchorId="1555B204" wp14:editId="139AF9DB">
            <wp:simplePos x="0" y="0"/>
            <wp:positionH relativeFrom="column">
              <wp:posOffset>4454483</wp:posOffset>
            </wp:positionH>
            <wp:positionV relativeFrom="paragraph">
              <wp:posOffset>327957</wp:posOffset>
            </wp:positionV>
            <wp:extent cx="739701" cy="617517"/>
            <wp:effectExtent l="19050" t="0" r="3249" b="0"/>
            <wp:wrapNone/>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3" cstate="print">
                      <a:grayscl/>
                      <a:extLst>
                        <a:ext uri="{BEBA8EAE-BF5A-486C-A8C5-ECC9F3942E4B}">
                          <a14:imgProps xmlns:a14="http://schemas.microsoft.com/office/drawing/2010/main">
                            <a14:imgLayer r:embed="rId14">
                              <a14:imgEffect>
                                <a14:artisticPhotocopy/>
                              </a14:imgEffect>
                            </a14:imgLayer>
                          </a14:imgProps>
                        </a:ext>
                      </a:extLst>
                    </a:blip>
                    <a:srcRect l="20026" t="3326" r="11276"/>
                    <a:stretch>
                      <a:fillRect/>
                    </a:stretch>
                  </pic:blipFill>
                  <pic:spPr bwMode="auto">
                    <a:xfrm>
                      <a:off x="0" y="0"/>
                      <a:ext cx="739701" cy="617517"/>
                    </a:xfrm>
                    <a:prstGeom prst="rect">
                      <a:avLst/>
                    </a:prstGeom>
                    <a:noFill/>
                    <a:ln w="9525">
                      <a:noFill/>
                      <a:miter lim="800000"/>
                      <a:headEnd/>
                      <a:tailEnd/>
                    </a:ln>
                  </pic:spPr>
                </pic:pic>
              </a:graphicData>
            </a:graphic>
          </wp:anchor>
        </w:drawing>
      </w:r>
      <w:r>
        <w:rPr>
          <w:bCs/>
          <w:szCs w:val="22"/>
          <w:lang w:val="it-IT"/>
        </w:rPr>
        <w:t xml:space="preserve">Tính vị trí ảnh </w:t>
      </w:r>
      <w:r w:rsidRPr="004413DA">
        <w:rPr>
          <w:bCs/>
          <w:i/>
          <w:szCs w:val="22"/>
          <w:lang w:val="it-IT"/>
        </w:rPr>
        <w:t>d’</w:t>
      </w:r>
      <w:r>
        <w:rPr>
          <w:bCs/>
          <w:szCs w:val="22"/>
          <w:lang w:val="it-IT"/>
        </w:rPr>
        <w:t xml:space="preserve"> và độ phóng đại ảnh </w:t>
      </w:r>
      <w:r w:rsidRPr="004413DA">
        <w:rPr>
          <w:bCs/>
          <w:i/>
          <w:szCs w:val="22"/>
          <w:lang w:val="it-IT"/>
        </w:rPr>
        <w:t>k</w:t>
      </w:r>
      <w:r>
        <w:rPr>
          <w:bCs/>
          <w:szCs w:val="22"/>
          <w:lang w:val="it-IT"/>
        </w:rPr>
        <w:t xml:space="preserve">. Biết rằng vật đặt cách thấu kính </w:t>
      </w:r>
      <w:r w:rsidRPr="00914899">
        <w:rPr>
          <w:bCs/>
          <w:i/>
          <w:szCs w:val="22"/>
          <w:lang w:val="it-IT"/>
        </w:rPr>
        <w:t>d</w:t>
      </w:r>
      <w:r>
        <w:rPr>
          <w:bCs/>
          <w:szCs w:val="22"/>
          <w:lang w:val="it-IT"/>
        </w:rPr>
        <w:t xml:space="preserve"> = 6 cm. Thấu kính có tiêu cự </w:t>
      </w:r>
      <w:r w:rsidRPr="00914899">
        <w:rPr>
          <w:bCs/>
          <w:i/>
          <w:szCs w:val="22"/>
          <w:lang w:val="it-IT"/>
        </w:rPr>
        <w:t xml:space="preserve">f </w:t>
      </w:r>
      <w:r>
        <w:rPr>
          <w:bCs/>
          <w:szCs w:val="22"/>
          <w:lang w:val="it-IT"/>
        </w:rPr>
        <w:t>= - 10 cm.</w:t>
      </w:r>
      <w:r w:rsidRPr="00234201">
        <w:rPr>
          <w:bCs/>
          <w:szCs w:val="22"/>
          <w:lang w:val="it-IT"/>
        </w:rPr>
        <w:t xml:space="preserve"> </w:t>
      </w:r>
    </w:p>
    <w:p w14:paraId="1EE390CA" w14:textId="77777777" w:rsidR="00CD74D1" w:rsidRDefault="00A42E64" w:rsidP="00CD74D1">
      <w:pPr>
        <w:spacing w:before="240"/>
        <w:ind w:firstLine="720"/>
        <w:rPr>
          <w:bCs/>
          <w:szCs w:val="22"/>
          <w:lang w:val="it-IT"/>
        </w:rPr>
      </w:pPr>
      <w:r>
        <w:rPr>
          <w:bCs/>
          <w:noProof/>
          <w:szCs w:val="22"/>
        </w:rPr>
        <w:drawing>
          <wp:anchor distT="0" distB="0" distL="114300" distR="114300" simplePos="0" relativeHeight="251674624" behindDoc="0" locked="0" layoutInCell="1" allowOverlap="1" wp14:anchorId="3B700097" wp14:editId="52D381A0">
            <wp:simplePos x="0" y="0"/>
            <wp:positionH relativeFrom="column">
              <wp:posOffset>4454484</wp:posOffset>
            </wp:positionH>
            <wp:positionV relativeFrom="paragraph">
              <wp:posOffset>381544</wp:posOffset>
            </wp:positionV>
            <wp:extent cx="1738498" cy="1389413"/>
            <wp:effectExtent l="19050" t="0" r="0" b="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4" cstate="print">
                      <a:grayscl/>
                      <a:extLst>
                        <a:ext uri="{BEBA8EAE-BF5A-486C-A8C5-ECC9F3942E4B}">
                          <a14:imgProps xmlns:a14="http://schemas.microsoft.com/office/drawing/2010/main">
                            <a14:imgLayer r:embed="rId16">
                              <a14:imgEffect>
                                <a14:artisticPhotocopy/>
                              </a14:imgEffect>
                            </a14:imgLayer>
                          </a14:imgProps>
                        </a:ext>
                      </a:extLst>
                    </a:blip>
                    <a:srcRect/>
                    <a:stretch>
                      <a:fillRect/>
                    </a:stretch>
                  </pic:blipFill>
                  <pic:spPr bwMode="auto">
                    <a:xfrm>
                      <a:off x="0" y="0"/>
                      <a:ext cx="1738498" cy="1389413"/>
                    </a:xfrm>
                    <a:prstGeom prst="rect">
                      <a:avLst/>
                    </a:prstGeom>
                    <a:noFill/>
                    <a:ln w="9525">
                      <a:noFill/>
                      <a:miter lim="800000"/>
                      <a:headEnd/>
                      <a:tailEnd/>
                    </a:ln>
                  </pic:spPr>
                </pic:pic>
              </a:graphicData>
            </a:graphic>
          </wp:anchor>
        </w:drawing>
      </w:r>
      <w:r w:rsidR="00CD74D1" w:rsidRPr="00B65562">
        <w:rPr>
          <w:bCs/>
          <w:szCs w:val="22"/>
          <w:lang w:val="it-IT"/>
        </w:rPr>
        <w:t>Hãy vẽ ảnh của vật AB tạo bởi thấu kính</w:t>
      </w:r>
      <w:r w:rsidR="00CD74D1">
        <w:rPr>
          <w:bCs/>
          <w:szCs w:val="22"/>
          <w:lang w:val="it-IT"/>
        </w:rPr>
        <w:t xml:space="preserve"> vào hình dưới:</w:t>
      </w:r>
    </w:p>
    <w:p w14:paraId="1B3662F0" w14:textId="77777777" w:rsidR="00CD74D1" w:rsidRPr="00B462C9" w:rsidRDefault="00CD74D1" w:rsidP="00CD74D1">
      <w:pPr>
        <w:rPr>
          <w:color w:val="000000" w:themeColor="text1"/>
          <w:u w:val="single"/>
          <w:lang w:val="it-IT"/>
        </w:rPr>
      </w:pPr>
      <w:r w:rsidRPr="00B462C9">
        <w:rPr>
          <w:color w:val="000000" w:themeColor="text1"/>
          <w:u w:val="single"/>
          <w:lang w:val="it-IT"/>
        </w:rPr>
        <w:t>Giải</w:t>
      </w:r>
    </w:p>
    <w:p w14:paraId="107E4497" w14:textId="77777777" w:rsidR="00A42E64" w:rsidRPr="003C2EBB" w:rsidRDefault="00A42E64" w:rsidP="00A42E64">
      <w:pPr>
        <w:spacing w:before="0" w:after="0" w:line="240" w:lineRule="auto"/>
        <w:ind w:firstLine="0"/>
        <w:rPr>
          <w:rFonts w:ascii="Calibri" w:hAnsi="Calibri"/>
          <w:color w:val="000000"/>
          <w:lang w:val="it-IT"/>
        </w:rPr>
      </w:pPr>
      <w:r w:rsidRPr="003C2EBB">
        <w:rPr>
          <w:rFonts w:ascii="Calibri" w:hAnsi="Calibri"/>
          <w:color w:val="000000"/>
          <w:lang w:val="it-IT"/>
        </w:rPr>
        <w:t>Công thức =&gt; ráp số =&gt;  d’ = -3,75 cm           k = 0,625</w:t>
      </w:r>
    </w:p>
    <w:p w14:paraId="571A1F8F" w14:textId="77777777" w:rsidR="00CD74D1" w:rsidRPr="00B462C9" w:rsidRDefault="00CD74D1" w:rsidP="00CD74D1">
      <w:pPr>
        <w:rPr>
          <w:color w:val="000000" w:themeColor="text1"/>
          <w:u w:val="single"/>
          <w:lang w:val="it-IT"/>
        </w:rPr>
      </w:pPr>
    </w:p>
    <w:p w14:paraId="20398E76" w14:textId="77777777" w:rsidR="00CD74D1" w:rsidRPr="00B462C9" w:rsidRDefault="00CD74D1" w:rsidP="00CD74D1">
      <w:pPr>
        <w:rPr>
          <w:color w:val="000000" w:themeColor="text1"/>
          <w:u w:val="single"/>
          <w:lang w:val="it-IT"/>
        </w:rPr>
      </w:pPr>
    </w:p>
    <w:p w14:paraId="5B1B12B7" w14:textId="77777777" w:rsidR="00CD74D1" w:rsidRPr="00B462C9" w:rsidRDefault="00CD74D1" w:rsidP="00CD74D1">
      <w:pPr>
        <w:rPr>
          <w:color w:val="000000" w:themeColor="text1"/>
          <w:u w:val="single"/>
          <w:lang w:val="it-IT"/>
        </w:rPr>
      </w:pPr>
    </w:p>
    <w:p w14:paraId="38A9EC1E" w14:textId="77777777" w:rsidR="00CD74D1" w:rsidRPr="00B462C9" w:rsidRDefault="00CD74D1" w:rsidP="00CD74D1">
      <w:pPr>
        <w:spacing w:line="276" w:lineRule="auto"/>
        <w:ind w:firstLine="0"/>
        <w:rPr>
          <w:color w:val="000000" w:themeColor="text1"/>
          <w:lang w:val="it-IT"/>
        </w:rPr>
      </w:pPr>
      <w:r w:rsidRPr="00B462C9">
        <w:rPr>
          <w:b/>
          <w:bCs/>
          <w:color w:val="000000" w:themeColor="text1"/>
          <w:lang w:val="it-IT"/>
        </w:rPr>
        <w:t>BT4</w:t>
      </w:r>
      <w:r w:rsidRPr="00B462C9">
        <w:rPr>
          <w:color w:val="000000" w:themeColor="text1"/>
          <w:lang w:val="it-IT"/>
        </w:rPr>
        <w:t>:</w:t>
      </w:r>
    </w:p>
    <w:p w14:paraId="69D41B7B" w14:textId="77777777" w:rsidR="00CD74D1" w:rsidRPr="00B462C9" w:rsidRDefault="00CD74D1" w:rsidP="00CD74D1">
      <w:pPr>
        <w:spacing w:line="276" w:lineRule="auto"/>
        <w:ind w:firstLine="0"/>
        <w:rPr>
          <w:iCs/>
          <w:lang w:val="it-IT"/>
        </w:rPr>
      </w:pPr>
      <w:r w:rsidRPr="00B462C9">
        <w:rPr>
          <w:lang w:val="it-IT"/>
        </w:rPr>
        <w:t xml:space="preserve">Từ phương trình dao động điều hòa: </w:t>
      </w:r>
      <w:r w:rsidRPr="00B462C9">
        <w:rPr>
          <w:i/>
          <w:lang w:val="it-IT"/>
        </w:rPr>
        <w:t xml:space="preserve">  x = 45cos(100</w:t>
      </w:r>
      <w:r w:rsidRPr="00234201">
        <w:rPr>
          <w:i/>
        </w:rPr>
        <w:sym w:font="Symbol" w:char="F070"/>
      </w:r>
      <w:r w:rsidRPr="00B462C9">
        <w:rPr>
          <w:i/>
          <w:lang w:val="it-IT"/>
        </w:rPr>
        <w:t xml:space="preserve">t -  </w:t>
      </w:r>
      <m:oMath>
        <m:f>
          <m:fPr>
            <m:ctrlPr>
              <w:rPr>
                <w:rFonts w:ascii="Cambria Math" w:hAnsi="Cambria Math"/>
                <w:i/>
              </w:rPr>
            </m:ctrlPr>
          </m:fPr>
          <m:num>
            <m:r>
              <w:rPr>
                <w:rFonts w:ascii="Cambria Math" w:hAnsi="Cambria Math"/>
              </w:rPr>
              <m:t>π</m:t>
            </m:r>
          </m:num>
          <m:den>
            <m:r>
              <w:rPr>
                <w:rFonts w:ascii="Cambria Math" w:hAnsi="Cambria Math"/>
                <w:lang w:val="it-IT"/>
              </w:rPr>
              <m:t>3</m:t>
            </m:r>
          </m:den>
        </m:f>
      </m:oMath>
      <w:r w:rsidRPr="00B462C9">
        <w:rPr>
          <w:i/>
          <w:lang w:val="it-IT"/>
        </w:rPr>
        <w:t xml:space="preserve">) (dm) , </w:t>
      </w:r>
      <w:r w:rsidRPr="00B462C9">
        <w:rPr>
          <w:iCs/>
          <w:lang w:val="it-IT"/>
        </w:rPr>
        <w:t>hãy:</w:t>
      </w:r>
    </w:p>
    <w:p w14:paraId="092F1CB2" w14:textId="77777777" w:rsidR="00CD74D1" w:rsidRPr="00B462C9" w:rsidRDefault="00CD74D1" w:rsidP="00CD74D1">
      <w:pPr>
        <w:spacing w:line="276" w:lineRule="auto"/>
        <w:ind w:firstLine="0"/>
        <w:rPr>
          <w:color w:val="000000" w:themeColor="text1"/>
          <w:lang w:val="it-IT"/>
        </w:rPr>
      </w:pPr>
      <w:r w:rsidRPr="00B462C9">
        <w:rPr>
          <w:lang w:val="it-IT"/>
        </w:rPr>
        <w:t>a/ Xác định biên độ, tần số góc, tần số, chu kỳ, pha ban đầu của dao động</w:t>
      </w:r>
      <w:r w:rsidRPr="00B462C9">
        <w:rPr>
          <w:color w:val="000000" w:themeColor="text1"/>
          <w:lang w:val="it-IT"/>
        </w:rPr>
        <w:t xml:space="preserve"> </w:t>
      </w:r>
    </w:p>
    <w:p w14:paraId="6F6C986D" w14:textId="77777777" w:rsidR="00CD74D1" w:rsidRPr="00B462C9" w:rsidRDefault="00CD74D1" w:rsidP="00CD74D1">
      <w:pPr>
        <w:spacing w:before="240"/>
        <w:ind w:firstLine="0"/>
        <w:rPr>
          <w:b/>
          <w:lang w:val="it-IT"/>
        </w:rPr>
      </w:pPr>
      <w:r w:rsidRPr="00B462C9">
        <w:rPr>
          <w:lang w:val="it-IT"/>
        </w:rPr>
        <w:t xml:space="preserve">b/ Tính li độ, tốc độ và gia tốc ở thời điểm </w:t>
      </w:r>
      <w:r w:rsidRPr="00B462C9">
        <w:rPr>
          <w:i/>
          <w:lang w:val="it-IT"/>
        </w:rPr>
        <w:t>t</w:t>
      </w:r>
      <w:r w:rsidRPr="00B462C9">
        <w:rPr>
          <w:lang w:val="it-IT"/>
        </w:rPr>
        <w:t xml:space="preserve"> = 0,5 s.</w:t>
      </w:r>
    </w:p>
    <w:p w14:paraId="34207D8B" w14:textId="77777777" w:rsidR="00CD74D1" w:rsidRPr="00B462C9" w:rsidRDefault="00CD74D1" w:rsidP="00CD74D1">
      <w:pPr>
        <w:rPr>
          <w:color w:val="000000" w:themeColor="text1"/>
          <w:u w:val="single"/>
          <w:lang w:val="it-IT"/>
        </w:rPr>
      </w:pPr>
      <w:r w:rsidRPr="00B462C9">
        <w:rPr>
          <w:color w:val="000000" w:themeColor="text1"/>
          <w:u w:val="single"/>
          <w:lang w:val="it-IT"/>
        </w:rPr>
        <w:t>Giải</w:t>
      </w:r>
    </w:p>
    <w:tbl>
      <w:tblPr>
        <w:tblW w:w="4200" w:type="dxa"/>
        <w:tblInd w:w="89" w:type="dxa"/>
        <w:tblLook w:val="04A0" w:firstRow="1" w:lastRow="0" w:firstColumn="1" w:lastColumn="0" w:noHBand="0" w:noVBand="1"/>
      </w:tblPr>
      <w:tblGrid>
        <w:gridCol w:w="409"/>
        <w:gridCol w:w="356"/>
        <w:gridCol w:w="1420"/>
        <w:gridCol w:w="1140"/>
        <w:gridCol w:w="1160"/>
      </w:tblGrid>
      <w:tr w:rsidR="00A42E64" w:rsidRPr="00A42E64" w14:paraId="79EE158F" w14:textId="77777777" w:rsidTr="00A42E64">
        <w:trPr>
          <w:trHeight w:val="375"/>
        </w:trPr>
        <w:tc>
          <w:tcPr>
            <w:tcW w:w="260" w:type="dxa"/>
            <w:tcBorders>
              <w:top w:val="nil"/>
              <w:left w:val="nil"/>
              <w:bottom w:val="nil"/>
              <w:right w:val="nil"/>
            </w:tcBorders>
            <w:shd w:val="clear" w:color="auto" w:fill="auto"/>
            <w:noWrap/>
            <w:vAlign w:val="bottom"/>
            <w:hideMark/>
          </w:tcPr>
          <w:p w14:paraId="5D7CFF5B"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A</w:t>
            </w:r>
          </w:p>
        </w:tc>
        <w:tc>
          <w:tcPr>
            <w:tcW w:w="220" w:type="dxa"/>
            <w:tcBorders>
              <w:top w:val="nil"/>
              <w:left w:val="nil"/>
              <w:bottom w:val="nil"/>
              <w:right w:val="nil"/>
            </w:tcBorders>
            <w:shd w:val="clear" w:color="auto" w:fill="auto"/>
            <w:noWrap/>
            <w:vAlign w:val="bottom"/>
            <w:hideMark/>
          </w:tcPr>
          <w:p w14:paraId="1F5D394D"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w:t>
            </w:r>
          </w:p>
        </w:tc>
        <w:tc>
          <w:tcPr>
            <w:tcW w:w="1420" w:type="dxa"/>
            <w:tcBorders>
              <w:top w:val="nil"/>
              <w:left w:val="nil"/>
              <w:bottom w:val="nil"/>
              <w:right w:val="nil"/>
            </w:tcBorders>
            <w:shd w:val="clear" w:color="auto" w:fill="auto"/>
            <w:noWrap/>
            <w:vAlign w:val="bottom"/>
            <w:hideMark/>
          </w:tcPr>
          <w:p w14:paraId="566C0062" w14:textId="77777777" w:rsidR="00A42E64" w:rsidRPr="00A42E64" w:rsidRDefault="00A42E64" w:rsidP="00A42E64">
            <w:pPr>
              <w:spacing w:before="0" w:after="0" w:line="240" w:lineRule="auto"/>
              <w:ind w:firstLine="0"/>
              <w:jc w:val="right"/>
              <w:rPr>
                <w:rFonts w:ascii="Calibri" w:hAnsi="Calibri"/>
              </w:rPr>
            </w:pPr>
            <w:r w:rsidRPr="00A42E64">
              <w:rPr>
                <w:rFonts w:ascii="Calibri" w:hAnsi="Calibri"/>
              </w:rPr>
              <w:t>45</w:t>
            </w:r>
          </w:p>
        </w:tc>
        <w:tc>
          <w:tcPr>
            <w:tcW w:w="1140" w:type="dxa"/>
            <w:tcBorders>
              <w:top w:val="nil"/>
              <w:left w:val="nil"/>
              <w:bottom w:val="nil"/>
              <w:right w:val="nil"/>
            </w:tcBorders>
            <w:shd w:val="clear" w:color="auto" w:fill="auto"/>
            <w:noWrap/>
            <w:vAlign w:val="bottom"/>
            <w:hideMark/>
          </w:tcPr>
          <w:p w14:paraId="08579F66"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dm</w:t>
            </w:r>
          </w:p>
        </w:tc>
        <w:tc>
          <w:tcPr>
            <w:tcW w:w="1160" w:type="dxa"/>
            <w:tcBorders>
              <w:top w:val="nil"/>
              <w:left w:val="nil"/>
              <w:bottom w:val="nil"/>
              <w:right w:val="nil"/>
            </w:tcBorders>
            <w:shd w:val="clear" w:color="auto" w:fill="auto"/>
            <w:noWrap/>
            <w:vAlign w:val="bottom"/>
            <w:hideMark/>
          </w:tcPr>
          <w:p w14:paraId="248ABFD5" w14:textId="77777777" w:rsidR="00A42E64" w:rsidRPr="00A42E64" w:rsidRDefault="00A42E64" w:rsidP="00A42E64">
            <w:pPr>
              <w:spacing w:before="0" w:after="0" w:line="240" w:lineRule="auto"/>
              <w:ind w:firstLine="0"/>
              <w:jc w:val="left"/>
              <w:rPr>
                <w:rFonts w:ascii="Calibri" w:hAnsi="Calibri"/>
              </w:rPr>
            </w:pPr>
          </w:p>
        </w:tc>
      </w:tr>
      <w:tr w:rsidR="00A42E64" w:rsidRPr="00A42E64" w14:paraId="694C669F" w14:textId="77777777" w:rsidTr="00A42E64">
        <w:trPr>
          <w:trHeight w:val="375"/>
        </w:trPr>
        <w:tc>
          <w:tcPr>
            <w:tcW w:w="260" w:type="dxa"/>
            <w:tcBorders>
              <w:top w:val="nil"/>
              <w:left w:val="nil"/>
              <w:bottom w:val="nil"/>
              <w:right w:val="nil"/>
            </w:tcBorders>
            <w:shd w:val="clear" w:color="auto" w:fill="auto"/>
            <w:noWrap/>
            <w:vAlign w:val="bottom"/>
            <w:hideMark/>
          </w:tcPr>
          <w:p w14:paraId="3DBDFE38" w14:textId="77777777" w:rsidR="00A42E64" w:rsidRPr="00A42E64" w:rsidRDefault="00A42E64" w:rsidP="00A42E64">
            <w:pPr>
              <w:spacing w:before="0" w:after="0" w:line="240" w:lineRule="auto"/>
              <w:ind w:firstLine="0"/>
              <w:jc w:val="left"/>
              <w:rPr>
                <w:rFonts w:ascii="Symbol" w:hAnsi="Symbol"/>
              </w:rPr>
            </w:pPr>
            <w:r w:rsidRPr="00A42E64">
              <w:rPr>
                <w:rFonts w:ascii="Symbol" w:hAnsi="Symbol"/>
              </w:rPr>
              <w:t></w:t>
            </w:r>
          </w:p>
        </w:tc>
        <w:tc>
          <w:tcPr>
            <w:tcW w:w="220" w:type="dxa"/>
            <w:tcBorders>
              <w:top w:val="nil"/>
              <w:left w:val="nil"/>
              <w:bottom w:val="nil"/>
              <w:right w:val="nil"/>
            </w:tcBorders>
            <w:shd w:val="clear" w:color="auto" w:fill="auto"/>
            <w:noWrap/>
            <w:vAlign w:val="bottom"/>
            <w:hideMark/>
          </w:tcPr>
          <w:p w14:paraId="3CCE7A25"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w:t>
            </w:r>
          </w:p>
        </w:tc>
        <w:tc>
          <w:tcPr>
            <w:tcW w:w="1420" w:type="dxa"/>
            <w:tcBorders>
              <w:top w:val="nil"/>
              <w:left w:val="nil"/>
              <w:bottom w:val="nil"/>
              <w:right w:val="nil"/>
            </w:tcBorders>
            <w:shd w:val="clear" w:color="auto" w:fill="auto"/>
            <w:noWrap/>
            <w:vAlign w:val="bottom"/>
            <w:hideMark/>
          </w:tcPr>
          <w:p w14:paraId="5830A213" w14:textId="77777777" w:rsidR="00A42E64" w:rsidRPr="00A42E64" w:rsidRDefault="00A42E64" w:rsidP="00A42E64">
            <w:pPr>
              <w:spacing w:before="0" w:after="0" w:line="240" w:lineRule="auto"/>
              <w:ind w:firstLine="0"/>
              <w:jc w:val="right"/>
              <w:rPr>
                <w:rFonts w:ascii="Calibri" w:hAnsi="Calibri"/>
              </w:rPr>
            </w:pPr>
            <w:r w:rsidRPr="00A42E64">
              <w:rPr>
                <w:rFonts w:ascii="Calibri" w:hAnsi="Calibri"/>
              </w:rPr>
              <w:t>100</w:t>
            </w:r>
          </w:p>
        </w:tc>
        <w:tc>
          <w:tcPr>
            <w:tcW w:w="1140" w:type="dxa"/>
            <w:tcBorders>
              <w:top w:val="nil"/>
              <w:left w:val="nil"/>
              <w:bottom w:val="nil"/>
              <w:right w:val="nil"/>
            </w:tcBorders>
            <w:shd w:val="clear" w:color="auto" w:fill="auto"/>
            <w:noWrap/>
            <w:vAlign w:val="bottom"/>
            <w:hideMark/>
          </w:tcPr>
          <w:p w14:paraId="5CC69B6D" w14:textId="77777777" w:rsidR="00A42E64" w:rsidRPr="00A42E64" w:rsidRDefault="00A42E64" w:rsidP="00A42E64">
            <w:pPr>
              <w:spacing w:before="0" w:after="0" w:line="240" w:lineRule="auto"/>
              <w:ind w:firstLine="0"/>
              <w:jc w:val="left"/>
              <w:rPr>
                <w:rFonts w:ascii="Arial" w:hAnsi="Arial" w:cs="Arial"/>
              </w:rPr>
            </w:pPr>
            <w:r w:rsidRPr="00A42E64">
              <w:rPr>
                <w:rFonts w:ascii="Symbol" w:hAnsi="Symbol" w:cs="Arial"/>
              </w:rPr>
              <w:t></w:t>
            </w:r>
            <w:r w:rsidRPr="00A42E64">
              <w:rPr>
                <w:rFonts w:ascii="Arial" w:hAnsi="Arial" w:cs="Arial"/>
              </w:rPr>
              <w:t xml:space="preserve"> </w:t>
            </w:r>
          </w:p>
        </w:tc>
        <w:tc>
          <w:tcPr>
            <w:tcW w:w="1160" w:type="dxa"/>
            <w:tcBorders>
              <w:top w:val="nil"/>
              <w:left w:val="nil"/>
              <w:bottom w:val="nil"/>
              <w:right w:val="nil"/>
            </w:tcBorders>
            <w:shd w:val="clear" w:color="auto" w:fill="auto"/>
            <w:noWrap/>
            <w:vAlign w:val="bottom"/>
            <w:hideMark/>
          </w:tcPr>
          <w:p w14:paraId="4A458D59"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(rad/s)</w:t>
            </w:r>
          </w:p>
        </w:tc>
      </w:tr>
      <w:tr w:rsidR="00A42E64" w:rsidRPr="00A42E64" w14:paraId="64D7884A" w14:textId="77777777" w:rsidTr="00A42E64">
        <w:trPr>
          <w:trHeight w:val="375"/>
        </w:trPr>
        <w:tc>
          <w:tcPr>
            <w:tcW w:w="260" w:type="dxa"/>
            <w:tcBorders>
              <w:top w:val="nil"/>
              <w:left w:val="nil"/>
              <w:bottom w:val="nil"/>
              <w:right w:val="nil"/>
            </w:tcBorders>
            <w:shd w:val="clear" w:color="auto" w:fill="auto"/>
            <w:noWrap/>
            <w:vAlign w:val="bottom"/>
            <w:hideMark/>
          </w:tcPr>
          <w:p w14:paraId="3309D30E" w14:textId="77777777" w:rsidR="00A42E64" w:rsidRPr="00A42E64" w:rsidRDefault="00A42E64" w:rsidP="00A42E64">
            <w:pPr>
              <w:spacing w:before="0" w:after="0" w:line="240" w:lineRule="auto"/>
              <w:ind w:firstLine="0"/>
              <w:jc w:val="left"/>
              <w:rPr>
                <w:rFonts w:ascii="Symbol" w:hAnsi="Symbol"/>
              </w:rPr>
            </w:pPr>
            <w:r w:rsidRPr="00A42E64">
              <w:rPr>
                <w:rFonts w:ascii="Symbol" w:hAnsi="Symbol"/>
              </w:rPr>
              <w:t></w:t>
            </w:r>
          </w:p>
        </w:tc>
        <w:tc>
          <w:tcPr>
            <w:tcW w:w="220" w:type="dxa"/>
            <w:tcBorders>
              <w:top w:val="nil"/>
              <w:left w:val="nil"/>
              <w:bottom w:val="nil"/>
              <w:right w:val="nil"/>
            </w:tcBorders>
            <w:shd w:val="clear" w:color="auto" w:fill="auto"/>
            <w:noWrap/>
            <w:vAlign w:val="bottom"/>
            <w:hideMark/>
          </w:tcPr>
          <w:p w14:paraId="1AF28C24"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w:t>
            </w:r>
          </w:p>
        </w:tc>
        <w:tc>
          <w:tcPr>
            <w:tcW w:w="1420" w:type="dxa"/>
            <w:tcBorders>
              <w:top w:val="nil"/>
              <w:left w:val="nil"/>
              <w:bottom w:val="nil"/>
              <w:right w:val="nil"/>
            </w:tcBorders>
            <w:shd w:val="clear" w:color="auto" w:fill="auto"/>
            <w:noWrap/>
            <w:vAlign w:val="bottom"/>
            <w:hideMark/>
          </w:tcPr>
          <w:p w14:paraId="65F70290" w14:textId="77777777" w:rsidR="00A42E64" w:rsidRPr="00A42E64" w:rsidRDefault="002B23D5" w:rsidP="00A42E64">
            <w:pPr>
              <w:spacing w:before="0" w:after="0" w:line="240" w:lineRule="auto"/>
              <w:ind w:firstLine="0"/>
              <w:jc w:val="right"/>
              <w:rPr>
                <w:rFonts w:ascii="Calibri" w:hAnsi="Calibri"/>
              </w:rPr>
            </w:pPr>
            <w:r>
              <w:rPr>
                <w:rFonts w:ascii="Calibri" w:hAnsi="Calibri"/>
              </w:rPr>
              <w:t>-</w:t>
            </w:r>
          </w:p>
        </w:tc>
        <w:tc>
          <w:tcPr>
            <w:tcW w:w="1140" w:type="dxa"/>
            <w:tcBorders>
              <w:top w:val="nil"/>
              <w:left w:val="nil"/>
              <w:bottom w:val="nil"/>
              <w:right w:val="nil"/>
            </w:tcBorders>
            <w:shd w:val="clear" w:color="auto" w:fill="auto"/>
            <w:noWrap/>
            <w:vAlign w:val="bottom"/>
            <w:hideMark/>
          </w:tcPr>
          <w:p w14:paraId="502A4513" w14:textId="77777777" w:rsidR="00A42E64" w:rsidRPr="00A42E64" w:rsidRDefault="00A42E64" w:rsidP="00A42E64">
            <w:pPr>
              <w:spacing w:before="0" w:after="0" w:line="240" w:lineRule="auto"/>
              <w:ind w:firstLine="0"/>
              <w:jc w:val="left"/>
              <w:rPr>
                <w:rFonts w:ascii="Arial" w:hAnsi="Arial" w:cs="Arial"/>
              </w:rPr>
            </w:pPr>
            <w:r w:rsidRPr="00A42E64">
              <w:rPr>
                <w:rFonts w:ascii="Symbol" w:hAnsi="Symbol" w:cs="Arial"/>
              </w:rPr>
              <w:t></w:t>
            </w:r>
            <w:r w:rsidR="002B23D5">
              <w:rPr>
                <w:rFonts w:ascii="Symbol" w:hAnsi="Symbol" w:cs="Arial"/>
              </w:rPr>
              <w:t></w:t>
            </w:r>
            <w:r w:rsidR="002B23D5">
              <w:rPr>
                <w:rFonts w:ascii="Symbol" w:hAnsi="Symbol" w:cs="Arial"/>
              </w:rPr>
              <w:t></w:t>
            </w:r>
            <w:r w:rsidRPr="00A42E64">
              <w:rPr>
                <w:rFonts w:ascii="Arial" w:hAnsi="Arial" w:cs="Arial"/>
              </w:rPr>
              <w:t xml:space="preserve"> </w:t>
            </w:r>
          </w:p>
        </w:tc>
        <w:tc>
          <w:tcPr>
            <w:tcW w:w="1160" w:type="dxa"/>
            <w:tcBorders>
              <w:top w:val="nil"/>
              <w:left w:val="nil"/>
              <w:bottom w:val="nil"/>
              <w:right w:val="nil"/>
            </w:tcBorders>
            <w:shd w:val="clear" w:color="auto" w:fill="auto"/>
            <w:noWrap/>
            <w:vAlign w:val="bottom"/>
            <w:hideMark/>
          </w:tcPr>
          <w:p w14:paraId="00A8BFED"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(rad)</w:t>
            </w:r>
          </w:p>
        </w:tc>
      </w:tr>
      <w:tr w:rsidR="00A42E64" w:rsidRPr="00A42E64" w14:paraId="4B31225F" w14:textId="77777777" w:rsidTr="00A42E64">
        <w:trPr>
          <w:trHeight w:val="375"/>
        </w:trPr>
        <w:tc>
          <w:tcPr>
            <w:tcW w:w="260" w:type="dxa"/>
            <w:tcBorders>
              <w:top w:val="nil"/>
              <w:left w:val="nil"/>
              <w:bottom w:val="nil"/>
              <w:right w:val="nil"/>
            </w:tcBorders>
            <w:shd w:val="clear" w:color="auto" w:fill="auto"/>
            <w:noWrap/>
            <w:vAlign w:val="bottom"/>
            <w:hideMark/>
          </w:tcPr>
          <w:p w14:paraId="3B946AA2" w14:textId="77777777" w:rsidR="00A42E64" w:rsidRPr="00A42E64" w:rsidRDefault="00A42E64" w:rsidP="00A42E64">
            <w:pPr>
              <w:spacing w:before="0" w:after="0" w:line="240" w:lineRule="auto"/>
              <w:ind w:firstLine="0"/>
              <w:jc w:val="left"/>
              <w:rPr>
                <w:rFonts w:ascii="Calibri" w:hAnsi="Calibri"/>
                <w:color w:val="00B0F0"/>
              </w:rPr>
            </w:pPr>
            <w:r w:rsidRPr="00A42E64">
              <w:rPr>
                <w:rFonts w:ascii="Calibri" w:hAnsi="Calibri"/>
                <w:color w:val="00B0F0"/>
              </w:rPr>
              <w:t>t</w:t>
            </w:r>
          </w:p>
        </w:tc>
        <w:tc>
          <w:tcPr>
            <w:tcW w:w="220" w:type="dxa"/>
            <w:tcBorders>
              <w:top w:val="nil"/>
              <w:left w:val="nil"/>
              <w:bottom w:val="nil"/>
              <w:right w:val="nil"/>
            </w:tcBorders>
            <w:shd w:val="clear" w:color="auto" w:fill="auto"/>
            <w:noWrap/>
            <w:vAlign w:val="bottom"/>
            <w:hideMark/>
          </w:tcPr>
          <w:p w14:paraId="47CB8F6F" w14:textId="77777777" w:rsidR="00A42E64" w:rsidRPr="00A42E64" w:rsidRDefault="00A42E64" w:rsidP="00A42E64">
            <w:pPr>
              <w:spacing w:before="0" w:after="0" w:line="240" w:lineRule="auto"/>
              <w:ind w:firstLine="0"/>
              <w:jc w:val="left"/>
              <w:rPr>
                <w:rFonts w:ascii="Calibri" w:hAnsi="Calibri"/>
                <w:color w:val="00B0F0"/>
              </w:rPr>
            </w:pPr>
            <w:r w:rsidRPr="00A42E64">
              <w:rPr>
                <w:rFonts w:ascii="Calibri" w:hAnsi="Calibri"/>
                <w:color w:val="00B0F0"/>
              </w:rPr>
              <w:t>=</w:t>
            </w:r>
          </w:p>
        </w:tc>
        <w:tc>
          <w:tcPr>
            <w:tcW w:w="1420" w:type="dxa"/>
            <w:tcBorders>
              <w:top w:val="nil"/>
              <w:left w:val="nil"/>
              <w:bottom w:val="nil"/>
              <w:right w:val="nil"/>
            </w:tcBorders>
            <w:shd w:val="clear" w:color="auto" w:fill="auto"/>
            <w:noWrap/>
            <w:vAlign w:val="bottom"/>
            <w:hideMark/>
          </w:tcPr>
          <w:p w14:paraId="674A7335" w14:textId="77777777" w:rsidR="00A42E64" w:rsidRPr="00A42E64" w:rsidRDefault="00A42E64" w:rsidP="00A42E64">
            <w:pPr>
              <w:spacing w:before="0" w:after="0" w:line="240" w:lineRule="auto"/>
              <w:ind w:firstLine="0"/>
              <w:jc w:val="right"/>
              <w:rPr>
                <w:rFonts w:ascii="Calibri" w:hAnsi="Calibri"/>
                <w:color w:val="00B0F0"/>
              </w:rPr>
            </w:pPr>
            <w:r w:rsidRPr="00A42E64">
              <w:rPr>
                <w:rFonts w:ascii="Calibri" w:hAnsi="Calibri"/>
                <w:color w:val="00B0F0"/>
              </w:rPr>
              <w:t>0,5</w:t>
            </w:r>
          </w:p>
        </w:tc>
        <w:tc>
          <w:tcPr>
            <w:tcW w:w="1140" w:type="dxa"/>
            <w:tcBorders>
              <w:top w:val="nil"/>
              <w:left w:val="nil"/>
              <w:bottom w:val="nil"/>
              <w:right w:val="nil"/>
            </w:tcBorders>
            <w:shd w:val="clear" w:color="auto" w:fill="auto"/>
            <w:noWrap/>
            <w:vAlign w:val="bottom"/>
            <w:hideMark/>
          </w:tcPr>
          <w:p w14:paraId="2E32A8F3" w14:textId="77777777" w:rsidR="00A42E64" w:rsidRPr="00A42E64" w:rsidRDefault="00A42E64" w:rsidP="00A42E64">
            <w:pPr>
              <w:spacing w:before="0" w:after="0" w:line="240" w:lineRule="auto"/>
              <w:ind w:firstLine="0"/>
              <w:jc w:val="left"/>
              <w:rPr>
                <w:rFonts w:ascii="Calibri" w:hAnsi="Calibri"/>
                <w:color w:val="00B0F0"/>
              </w:rPr>
            </w:pPr>
            <w:r w:rsidRPr="00A42E64">
              <w:rPr>
                <w:rFonts w:ascii="Calibri" w:hAnsi="Calibri"/>
                <w:color w:val="00B0F0"/>
              </w:rPr>
              <w:t>s</w:t>
            </w:r>
          </w:p>
        </w:tc>
        <w:tc>
          <w:tcPr>
            <w:tcW w:w="1160" w:type="dxa"/>
            <w:tcBorders>
              <w:top w:val="nil"/>
              <w:left w:val="nil"/>
              <w:bottom w:val="nil"/>
              <w:right w:val="nil"/>
            </w:tcBorders>
            <w:shd w:val="clear" w:color="auto" w:fill="auto"/>
            <w:noWrap/>
            <w:vAlign w:val="bottom"/>
            <w:hideMark/>
          </w:tcPr>
          <w:p w14:paraId="68882CF2" w14:textId="77777777" w:rsidR="00A42E64" w:rsidRPr="00A42E64" w:rsidRDefault="00A42E64" w:rsidP="00A42E64">
            <w:pPr>
              <w:spacing w:before="0" w:after="0" w:line="240" w:lineRule="auto"/>
              <w:ind w:firstLine="0"/>
              <w:jc w:val="left"/>
              <w:rPr>
                <w:rFonts w:ascii="Calibri" w:hAnsi="Calibri"/>
              </w:rPr>
            </w:pPr>
          </w:p>
        </w:tc>
      </w:tr>
      <w:tr w:rsidR="00A42E64" w:rsidRPr="00A42E64" w14:paraId="60286DAC" w14:textId="77777777" w:rsidTr="00A42E64">
        <w:trPr>
          <w:trHeight w:val="375"/>
        </w:trPr>
        <w:tc>
          <w:tcPr>
            <w:tcW w:w="260" w:type="dxa"/>
            <w:tcBorders>
              <w:top w:val="nil"/>
              <w:left w:val="nil"/>
              <w:bottom w:val="nil"/>
              <w:right w:val="nil"/>
            </w:tcBorders>
            <w:shd w:val="clear" w:color="auto" w:fill="auto"/>
            <w:noWrap/>
            <w:vAlign w:val="bottom"/>
            <w:hideMark/>
          </w:tcPr>
          <w:p w14:paraId="370063EA"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f</w:t>
            </w:r>
          </w:p>
        </w:tc>
        <w:tc>
          <w:tcPr>
            <w:tcW w:w="220" w:type="dxa"/>
            <w:tcBorders>
              <w:top w:val="nil"/>
              <w:left w:val="nil"/>
              <w:bottom w:val="nil"/>
              <w:right w:val="nil"/>
            </w:tcBorders>
            <w:shd w:val="clear" w:color="auto" w:fill="auto"/>
            <w:noWrap/>
            <w:vAlign w:val="bottom"/>
            <w:hideMark/>
          </w:tcPr>
          <w:p w14:paraId="2505D3D6"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w:t>
            </w:r>
          </w:p>
        </w:tc>
        <w:tc>
          <w:tcPr>
            <w:tcW w:w="1420" w:type="dxa"/>
            <w:tcBorders>
              <w:top w:val="nil"/>
              <w:left w:val="nil"/>
              <w:bottom w:val="nil"/>
              <w:right w:val="nil"/>
            </w:tcBorders>
            <w:shd w:val="clear" w:color="000000" w:fill="FFFFFF"/>
            <w:noWrap/>
            <w:vAlign w:val="bottom"/>
            <w:hideMark/>
          </w:tcPr>
          <w:p w14:paraId="6B9C8BAF" w14:textId="77777777" w:rsidR="00A42E64" w:rsidRPr="00A42E64" w:rsidRDefault="00A42E64" w:rsidP="00A42E64">
            <w:pPr>
              <w:spacing w:before="0" w:after="0" w:line="240" w:lineRule="auto"/>
              <w:ind w:firstLine="0"/>
              <w:jc w:val="right"/>
              <w:rPr>
                <w:rFonts w:ascii="Calibri" w:hAnsi="Calibri"/>
              </w:rPr>
            </w:pPr>
            <w:r w:rsidRPr="00A42E64">
              <w:rPr>
                <w:rFonts w:ascii="Calibri" w:hAnsi="Calibri"/>
              </w:rPr>
              <w:t>50</w:t>
            </w:r>
          </w:p>
        </w:tc>
        <w:tc>
          <w:tcPr>
            <w:tcW w:w="1140" w:type="dxa"/>
            <w:tcBorders>
              <w:top w:val="nil"/>
              <w:left w:val="nil"/>
              <w:bottom w:val="nil"/>
              <w:right w:val="nil"/>
            </w:tcBorders>
            <w:shd w:val="clear" w:color="auto" w:fill="auto"/>
            <w:noWrap/>
            <w:vAlign w:val="bottom"/>
            <w:hideMark/>
          </w:tcPr>
          <w:p w14:paraId="6FA7BBB2"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Hz</w:t>
            </w:r>
          </w:p>
        </w:tc>
        <w:tc>
          <w:tcPr>
            <w:tcW w:w="1160" w:type="dxa"/>
            <w:tcBorders>
              <w:top w:val="nil"/>
              <w:left w:val="nil"/>
              <w:bottom w:val="nil"/>
              <w:right w:val="nil"/>
            </w:tcBorders>
            <w:shd w:val="clear" w:color="auto" w:fill="auto"/>
            <w:noWrap/>
            <w:vAlign w:val="bottom"/>
            <w:hideMark/>
          </w:tcPr>
          <w:p w14:paraId="10D89713" w14:textId="77777777" w:rsidR="00A42E64" w:rsidRPr="00A42E64" w:rsidRDefault="00A42E64" w:rsidP="00A42E64">
            <w:pPr>
              <w:spacing w:before="0" w:after="0" w:line="240" w:lineRule="auto"/>
              <w:ind w:firstLine="0"/>
              <w:jc w:val="left"/>
              <w:rPr>
                <w:rFonts w:ascii="Calibri" w:hAnsi="Calibri"/>
              </w:rPr>
            </w:pPr>
          </w:p>
        </w:tc>
      </w:tr>
      <w:tr w:rsidR="00A42E64" w:rsidRPr="00A42E64" w14:paraId="47F7FDB1" w14:textId="77777777" w:rsidTr="00A42E64">
        <w:trPr>
          <w:trHeight w:val="375"/>
        </w:trPr>
        <w:tc>
          <w:tcPr>
            <w:tcW w:w="260" w:type="dxa"/>
            <w:tcBorders>
              <w:top w:val="nil"/>
              <w:left w:val="nil"/>
              <w:bottom w:val="nil"/>
              <w:right w:val="nil"/>
            </w:tcBorders>
            <w:shd w:val="clear" w:color="auto" w:fill="auto"/>
            <w:noWrap/>
            <w:vAlign w:val="bottom"/>
            <w:hideMark/>
          </w:tcPr>
          <w:p w14:paraId="0A043B0D"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T</w:t>
            </w:r>
          </w:p>
        </w:tc>
        <w:tc>
          <w:tcPr>
            <w:tcW w:w="220" w:type="dxa"/>
            <w:tcBorders>
              <w:top w:val="nil"/>
              <w:left w:val="nil"/>
              <w:bottom w:val="nil"/>
              <w:right w:val="nil"/>
            </w:tcBorders>
            <w:shd w:val="clear" w:color="auto" w:fill="auto"/>
            <w:noWrap/>
            <w:vAlign w:val="bottom"/>
            <w:hideMark/>
          </w:tcPr>
          <w:p w14:paraId="5F5A13D9"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w:t>
            </w:r>
          </w:p>
        </w:tc>
        <w:tc>
          <w:tcPr>
            <w:tcW w:w="1420" w:type="dxa"/>
            <w:tcBorders>
              <w:top w:val="nil"/>
              <w:left w:val="nil"/>
              <w:bottom w:val="nil"/>
              <w:right w:val="nil"/>
            </w:tcBorders>
            <w:shd w:val="clear" w:color="000000" w:fill="FFFFFF"/>
            <w:noWrap/>
            <w:vAlign w:val="bottom"/>
            <w:hideMark/>
          </w:tcPr>
          <w:p w14:paraId="1DB85988" w14:textId="77777777" w:rsidR="00A42E64" w:rsidRPr="00A42E64" w:rsidRDefault="00A42E64" w:rsidP="00A42E64">
            <w:pPr>
              <w:spacing w:before="0" w:after="0" w:line="240" w:lineRule="auto"/>
              <w:ind w:firstLine="0"/>
              <w:jc w:val="right"/>
              <w:rPr>
                <w:rFonts w:ascii="Calibri" w:hAnsi="Calibri"/>
              </w:rPr>
            </w:pPr>
            <w:r w:rsidRPr="00A42E64">
              <w:rPr>
                <w:rFonts w:ascii="Calibri" w:hAnsi="Calibri"/>
              </w:rPr>
              <w:t>0,02</w:t>
            </w:r>
          </w:p>
        </w:tc>
        <w:tc>
          <w:tcPr>
            <w:tcW w:w="1140" w:type="dxa"/>
            <w:tcBorders>
              <w:top w:val="nil"/>
              <w:left w:val="nil"/>
              <w:bottom w:val="nil"/>
              <w:right w:val="nil"/>
            </w:tcBorders>
            <w:shd w:val="clear" w:color="auto" w:fill="auto"/>
            <w:noWrap/>
            <w:vAlign w:val="bottom"/>
            <w:hideMark/>
          </w:tcPr>
          <w:p w14:paraId="444F66E3"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s</w:t>
            </w:r>
          </w:p>
        </w:tc>
        <w:tc>
          <w:tcPr>
            <w:tcW w:w="1160" w:type="dxa"/>
            <w:tcBorders>
              <w:top w:val="nil"/>
              <w:left w:val="nil"/>
              <w:bottom w:val="nil"/>
              <w:right w:val="nil"/>
            </w:tcBorders>
            <w:shd w:val="clear" w:color="auto" w:fill="auto"/>
            <w:noWrap/>
            <w:vAlign w:val="bottom"/>
            <w:hideMark/>
          </w:tcPr>
          <w:p w14:paraId="352AD9F3" w14:textId="77777777" w:rsidR="00A42E64" w:rsidRPr="00A42E64" w:rsidRDefault="00A42E64" w:rsidP="00A42E64">
            <w:pPr>
              <w:spacing w:before="0" w:after="0" w:line="240" w:lineRule="auto"/>
              <w:ind w:firstLine="0"/>
              <w:jc w:val="left"/>
              <w:rPr>
                <w:rFonts w:ascii="Calibri" w:hAnsi="Calibri"/>
              </w:rPr>
            </w:pPr>
          </w:p>
        </w:tc>
      </w:tr>
      <w:tr w:rsidR="00A42E64" w:rsidRPr="00A42E64" w14:paraId="44640384" w14:textId="77777777" w:rsidTr="00A42E64">
        <w:trPr>
          <w:trHeight w:val="375"/>
        </w:trPr>
        <w:tc>
          <w:tcPr>
            <w:tcW w:w="260" w:type="dxa"/>
            <w:tcBorders>
              <w:top w:val="nil"/>
              <w:left w:val="nil"/>
              <w:bottom w:val="nil"/>
              <w:right w:val="nil"/>
            </w:tcBorders>
            <w:shd w:val="clear" w:color="auto" w:fill="auto"/>
            <w:noWrap/>
            <w:vAlign w:val="bottom"/>
            <w:hideMark/>
          </w:tcPr>
          <w:p w14:paraId="0FCC54E8"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x</w:t>
            </w:r>
          </w:p>
        </w:tc>
        <w:tc>
          <w:tcPr>
            <w:tcW w:w="220" w:type="dxa"/>
            <w:tcBorders>
              <w:top w:val="nil"/>
              <w:left w:val="nil"/>
              <w:bottom w:val="nil"/>
              <w:right w:val="nil"/>
            </w:tcBorders>
            <w:shd w:val="clear" w:color="auto" w:fill="auto"/>
            <w:noWrap/>
            <w:vAlign w:val="bottom"/>
            <w:hideMark/>
          </w:tcPr>
          <w:p w14:paraId="2CE20773"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w:t>
            </w:r>
          </w:p>
        </w:tc>
        <w:tc>
          <w:tcPr>
            <w:tcW w:w="1420" w:type="dxa"/>
            <w:tcBorders>
              <w:top w:val="nil"/>
              <w:left w:val="nil"/>
              <w:bottom w:val="nil"/>
              <w:right w:val="nil"/>
            </w:tcBorders>
            <w:shd w:val="clear" w:color="auto" w:fill="auto"/>
            <w:noWrap/>
            <w:vAlign w:val="bottom"/>
            <w:hideMark/>
          </w:tcPr>
          <w:p w14:paraId="76447EF8" w14:textId="77777777" w:rsidR="00A42E64" w:rsidRPr="00A42E64" w:rsidRDefault="00A42E64" w:rsidP="00A42E64">
            <w:pPr>
              <w:spacing w:before="0" w:after="0" w:line="240" w:lineRule="auto"/>
              <w:ind w:firstLine="0"/>
              <w:jc w:val="right"/>
              <w:rPr>
                <w:rFonts w:ascii="Calibri" w:hAnsi="Calibri"/>
              </w:rPr>
            </w:pPr>
            <w:r w:rsidRPr="00A42E64">
              <w:rPr>
                <w:rFonts w:ascii="Calibri" w:hAnsi="Calibri"/>
              </w:rPr>
              <w:t>22,5</w:t>
            </w:r>
          </w:p>
        </w:tc>
        <w:tc>
          <w:tcPr>
            <w:tcW w:w="1140" w:type="dxa"/>
            <w:tcBorders>
              <w:top w:val="nil"/>
              <w:left w:val="nil"/>
              <w:bottom w:val="nil"/>
              <w:right w:val="nil"/>
            </w:tcBorders>
            <w:shd w:val="clear" w:color="auto" w:fill="auto"/>
            <w:noWrap/>
            <w:vAlign w:val="bottom"/>
            <w:hideMark/>
          </w:tcPr>
          <w:p w14:paraId="3CC7F923"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dm</w:t>
            </w:r>
          </w:p>
        </w:tc>
        <w:tc>
          <w:tcPr>
            <w:tcW w:w="1160" w:type="dxa"/>
            <w:tcBorders>
              <w:top w:val="nil"/>
              <w:left w:val="nil"/>
              <w:bottom w:val="nil"/>
              <w:right w:val="nil"/>
            </w:tcBorders>
            <w:shd w:val="clear" w:color="auto" w:fill="auto"/>
            <w:noWrap/>
            <w:vAlign w:val="bottom"/>
            <w:hideMark/>
          </w:tcPr>
          <w:p w14:paraId="5EAD9618" w14:textId="77777777" w:rsidR="00A42E64" w:rsidRPr="00A42E64" w:rsidRDefault="00A42E64" w:rsidP="00A42E64">
            <w:pPr>
              <w:spacing w:before="0" w:after="0" w:line="240" w:lineRule="auto"/>
              <w:ind w:firstLine="0"/>
              <w:jc w:val="left"/>
              <w:rPr>
                <w:rFonts w:ascii="Calibri" w:hAnsi="Calibri"/>
              </w:rPr>
            </w:pPr>
          </w:p>
        </w:tc>
      </w:tr>
      <w:tr w:rsidR="00A42E64" w:rsidRPr="00A42E64" w14:paraId="1ED69D5E" w14:textId="77777777" w:rsidTr="00A42E64">
        <w:trPr>
          <w:trHeight w:val="375"/>
        </w:trPr>
        <w:tc>
          <w:tcPr>
            <w:tcW w:w="260" w:type="dxa"/>
            <w:tcBorders>
              <w:top w:val="nil"/>
              <w:left w:val="nil"/>
              <w:bottom w:val="nil"/>
              <w:right w:val="nil"/>
            </w:tcBorders>
            <w:shd w:val="clear" w:color="auto" w:fill="auto"/>
            <w:noWrap/>
            <w:vAlign w:val="bottom"/>
            <w:hideMark/>
          </w:tcPr>
          <w:p w14:paraId="4BE7AEE7"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v</w:t>
            </w:r>
          </w:p>
        </w:tc>
        <w:tc>
          <w:tcPr>
            <w:tcW w:w="220" w:type="dxa"/>
            <w:tcBorders>
              <w:top w:val="nil"/>
              <w:left w:val="nil"/>
              <w:bottom w:val="nil"/>
              <w:right w:val="nil"/>
            </w:tcBorders>
            <w:shd w:val="clear" w:color="auto" w:fill="auto"/>
            <w:noWrap/>
            <w:vAlign w:val="bottom"/>
            <w:hideMark/>
          </w:tcPr>
          <w:p w14:paraId="122DA67E"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w:t>
            </w:r>
          </w:p>
        </w:tc>
        <w:tc>
          <w:tcPr>
            <w:tcW w:w="1420" w:type="dxa"/>
            <w:tcBorders>
              <w:top w:val="nil"/>
              <w:left w:val="nil"/>
              <w:bottom w:val="nil"/>
              <w:right w:val="nil"/>
            </w:tcBorders>
            <w:shd w:val="clear" w:color="auto" w:fill="auto"/>
            <w:noWrap/>
            <w:vAlign w:val="bottom"/>
            <w:hideMark/>
          </w:tcPr>
          <w:p w14:paraId="7C58E9B1" w14:textId="77777777" w:rsidR="00A42E64" w:rsidRPr="00A42E64" w:rsidRDefault="00A42E64" w:rsidP="00A42E64">
            <w:pPr>
              <w:spacing w:before="0" w:after="0" w:line="240" w:lineRule="auto"/>
              <w:ind w:firstLine="0"/>
              <w:jc w:val="right"/>
              <w:rPr>
                <w:rFonts w:ascii="Calibri" w:hAnsi="Calibri"/>
              </w:rPr>
            </w:pPr>
            <w:r w:rsidRPr="00A42E64">
              <w:rPr>
                <w:rFonts w:ascii="Calibri" w:hAnsi="Calibri"/>
              </w:rPr>
              <w:t>12243,15</w:t>
            </w:r>
          </w:p>
        </w:tc>
        <w:tc>
          <w:tcPr>
            <w:tcW w:w="1140" w:type="dxa"/>
            <w:tcBorders>
              <w:top w:val="nil"/>
              <w:left w:val="nil"/>
              <w:bottom w:val="nil"/>
              <w:right w:val="nil"/>
            </w:tcBorders>
            <w:shd w:val="clear" w:color="auto" w:fill="auto"/>
            <w:noWrap/>
            <w:vAlign w:val="bottom"/>
            <w:hideMark/>
          </w:tcPr>
          <w:p w14:paraId="7A0A14CC"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dm/s</w:t>
            </w:r>
          </w:p>
        </w:tc>
        <w:tc>
          <w:tcPr>
            <w:tcW w:w="1160" w:type="dxa"/>
            <w:tcBorders>
              <w:top w:val="nil"/>
              <w:left w:val="nil"/>
              <w:bottom w:val="nil"/>
              <w:right w:val="nil"/>
            </w:tcBorders>
            <w:shd w:val="clear" w:color="auto" w:fill="auto"/>
            <w:noWrap/>
            <w:vAlign w:val="bottom"/>
            <w:hideMark/>
          </w:tcPr>
          <w:p w14:paraId="6FCCCCB8" w14:textId="77777777" w:rsidR="00A42E64" w:rsidRPr="00A42E64" w:rsidRDefault="00A42E64" w:rsidP="00A42E64">
            <w:pPr>
              <w:spacing w:before="0" w:after="0" w:line="240" w:lineRule="auto"/>
              <w:ind w:firstLine="0"/>
              <w:jc w:val="left"/>
              <w:rPr>
                <w:rFonts w:ascii="Calibri" w:hAnsi="Calibri"/>
              </w:rPr>
            </w:pPr>
          </w:p>
        </w:tc>
      </w:tr>
      <w:tr w:rsidR="00A42E64" w:rsidRPr="00A42E64" w14:paraId="6F84FEDF" w14:textId="77777777" w:rsidTr="00A42E64">
        <w:trPr>
          <w:trHeight w:val="375"/>
        </w:trPr>
        <w:tc>
          <w:tcPr>
            <w:tcW w:w="260" w:type="dxa"/>
            <w:tcBorders>
              <w:top w:val="nil"/>
              <w:left w:val="nil"/>
              <w:bottom w:val="nil"/>
              <w:right w:val="nil"/>
            </w:tcBorders>
            <w:shd w:val="clear" w:color="auto" w:fill="auto"/>
            <w:noWrap/>
            <w:vAlign w:val="bottom"/>
            <w:hideMark/>
          </w:tcPr>
          <w:p w14:paraId="2A5FCFA1"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a</w:t>
            </w:r>
          </w:p>
        </w:tc>
        <w:tc>
          <w:tcPr>
            <w:tcW w:w="220" w:type="dxa"/>
            <w:tcBorders>
              <w:top w:val="nil"/>
              <w:left w:val="nil"/>
              <w:bottom w:val="nil"/>
              <w:right w:val="nil"/>
            </w:tcBorders>
            <w:shd w:val="clear" w:color="auto" w:fill="auto"/>
            <w:noWrap/>
            <w:vAlign w:val="bottom"/>
            <w:hideMark/>
          </w:tcPr>
          <w:p w14:paraId="38AD1AF8"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w:t>
            </w:r>
          </w:p>
        </w:tc>
        <w:tc>
          <w:tcPr>
            <w:tcW w:w="1420" w:type="dxa"/>
            <w:tcBorders>
              <w:top w:val="nil"/>
              <w:left w:val="nil"/>
              <w:bottom w:val="nil"/>
              <w:right w:val="nil"/>
            </w:tcBorders>
            <w:shd w:val="clear" w:color="auto" w:fill="auto"/>
            <w:noWrap/>
            <w:vAlign w:val="bottom"/>
            <w:hideMark/>
          </w:tcPr>
          <w:p w14:paraId="63F080DF" w14:textId="77777777" w:rsidR="00A42E64" w:rsidRPr="00A42E64" w:rsidRDefault="00A42E64" w:rsidP="00A42E64">
            <w:pPr>
              <w:spacing w:before="0" w:after="0" w:line="240" w:lineRule="auto"/>
              <w:ind w:firstLine="0"/>
              <w:jc w:val="right"/>
              <w:rPr>
                <w:rFonts w:ascii="Calibri" w:hAnsi="Calibri"/>
              </w:rPr>
            </w:pPr>
            <w:r w:rsidRPr="00A42E64">
              <w:rPr>
                <w:rFonts w:ascii="Calibri" w:hAnsi="Calibri"/>
              </w:rPr>
              <w:t>-2220661</w:t>
            </w:r>
          </w:p>
        </w:tc>
        <w:tc>
          <w:tcPr>
            <w:tcW w:w="1140" w:type="dxa"/>
            <w:tcBorders>
              <w:top w:val="nil"/>
              <w:left w:val="nil"/>
              <w:bottom w:val="nil"/>
              <w:right w:val="nil"/>
            </w:tcBorders>
            <w:shd w:val="clear" w:color="auto" w:fill="auto"/>
            <w:noWrap/>
            <w:vAlign w:val="bottom"/>
            <w:hideMark/>
          </w:tcPr>
          <w:p w14:paraId="1C8CD09E" w14:textId="77777777" w:rsidR="00A42E64" w:rsidRPr="00A42E64" w:rsidRDefault="00A42E64" w:rsidP="00A42E64">
            <w:pPr>
              <w:spacing w:before="0" w:after="0" w:line="240" w:lineRule="auto"/>
              <w:ind w:firstLine="0"/>
              <w:jc w:val="left"/>
              <w:rPr>
                <w:rFonts w:ascii="Calibri" w:hAnsi="Calibri"/>
              </w:rPr>
            </w:pPr>
            <w:r w:rsidRPr="00A42E64">
              <w:rPr>
                <w:rFonts w:ascii="Calibri" w:hAnsi="Calibri"/>
              </w:rPr>
              <w:t>dm/s^2</w:t>
            </w:r>
          </w:p>
        </w:tc>
        <w:tc>
          <w:tcPr>
            <w:tcW w:w="1160" w:type="dxa"/>
            <w:tcBorders>
              <w:top w:val="nil"/>
              <w:left w:val="nil"/>
              <w:bottom w:val="nil"/>
              <w:right w:val="nil"/>
            </w:tcBorders>
            <w:shd w:val="clear" w:color="auto" w:fill="auto"/>
            <w:noWrap/>
            <w:vAlign w:val="bottom"/>
            <w:hideMark/>
          </w:tcPr>
          <w:p w14:paraId="612BFC90" w14:textId="77777777" w:rsidR="00A42E64" w:rsidRPr="00A42E64" w:rsidRDefault="00A42E64" w:rsidP="00A42E64">
            <w:pPr>
              <w:spacing w:before="0" w:after="0" w:line="240" w:lineRule="auto"/>
              <w:ind w:firstLine="0"/>
              <w:jc w:val="left"/>
              <w:rPr>
                <w:rFonts w:ascii="Calibri" w:hAnsi="Calibri"/>
              </w:rPr>
            </w:pPr>
          </w:p>
        </w:tc>
      </w:tr>
    </w:tbl>
    <w:p w14:paraId="5C3293B1" w14:textId="77777777" w:rsidR="00A42E64" w:rsidRDefault="00A42E64" w:rsidP="00CD74D1">
      <w:pPr>
        <w:spacing w:line="276" w:lineRule="auto"/>
        <w:ind w:firstLine="0"/>
        <w:rPr>
          <w:b/>
          <w:bCs/>
          <w:color w:val="000000" w:themeColor="text1"/>
          <w:lang w:val="it-IT"/>
        </w:rPr>
      </w:pPr>
    </w:p>
    <w:p w14:paraId="1B58CFAF" w14:textId="77777777" w:rsidR="00CD74D1" w:rsidRPr="00B462C9" w:rsidRDefault="00CD74D1" w:rsidP="00CD74D1">
      <w:pPr>
        <w:spacing w:line="276" w:lineRule="auto"/>
        <w:ind w:firstLine="0"/>
        <w:rPr>
          <w:color w:val="000000" w:themeColor="text1"/>
          <w:lang w:val="it-IT"/>
        </w:rPr>
      </w:pPr>
      <w:r w:rsidRPr="00B462C9">
        <w:rPr>
          <w:b/>
          <w:bCs/>
          <w:color w:val="000000" w:themeColor="text1"/>
          <w:lang w:val="it-IT"/>
        </w:rPr>
        <w:t>BT5</w:t>
      </w:r>
      <w:r w:rsidRPr="00B462C9">
        <w:rPr>
          <w:color w:val="000000" w:themeColor="text1"/>
          <w:lang w:val="it-IT"/>
        </w:rPr>
        <w:t xml:space="preserve">: </w:t>
      </w:r>
    </w:p>
    <w:p w14:paraId="39243302" w14:textId="77777777" w:rsidR="00CD74D1" w:rsidRPr="00EE25FD" w:rsidRDefault="00CD74D1" w:rsidP="00CD74D1">
      <w:pPr>
        <w:rPr>
          <w:color w:val="000000" w:themeColor="text1"/>
          <w:sz w:val="32"/>
          <w:szCs w:val="32"/>
        </w:rPr>
      </w:pPr>
      <w:r w:rsidRPr="00B462C9">
        <w:rPr>
          <w:lang w:val="it-IT"/>
        </w:rPr>
        <w:t xml:space="preserve">Con lắc lò xo sử dụng vật nặng 0,06 kg thì nó có thể thực hiện 100 dao động tự do trong 20 s . </w:t>
      </w:r>
      <w:r w:rsidRPr="00B65562">
        <w:t xml:space="preserve">Hãy </w:t>
      </w:r>
      <w:r>
        <w:t>tính</w:t>
      </w:r>
      <w:r w:rsidRPr="00B65562">
        <w:t xml:space="preserve"> độ cứng của lò xo.</w:t>
      </w:r>
    </w:p>
    <w:p w14:paraId="3CC5A3AD" w14:textId="77777777" w:rsidR="00A42E64" w:rsidRDefault="00CD74D1" w:rsidP="00CD74D1">
      <w:pPr>
        <w:rPr>
          <w:color w:val="000000" w:themeColor="text1"/>
          <w:u w:val="single"/>
        </w:rPr>
      </w:pPr>
      <w:r w:rsidRPr="00316CCC">
        <w:rPr>
          <w:color w:val="000000" w:themeColor="text1"/>
          <w:u w:val="single"/>
        </w:rPr>
        <w:t>Giải</w:t>
      </w:r>
    </w:p>
    <w:tbl>
      <w:tblPr>
        <w:tblW w:w="4320" w:type="dxa"/>
        <w:tblInd w:w="89" w:type="dxa"/>
        <w:tblLook w:val="04A0" w:firstRow="1" w:lastRow="0" w:firstColumn="1" w:lastColumn="0" w:noHBand="0" w:noVBand="1"/>
      </w:tblPr>
      <w:tblGrid>
        <w:gridCol w:w="940"/>
        <w:gridCol w:w="1500"/>
        <w:gridCol w:w="940"/>
        <w:gridCol w:w="940"/>
      </w:tblGrid>
      <w:tr w:rsidR="00A42E64" w:rsidRPr="00A42E64" w14:paraId="40A7A098" w14:textId="77777777" w:rsidTr="00A42E64">
        <w:trPr>
          <w:trHeight w:val="300"/>
        </w:trPr>
        <w:tc>
          <w:tcPr>
            <w:tcW w:w="940" w:type="dxa"/>
            <w:tcBorders>
              <w:top w:val="nil"/>
              <w:left w:val="nil"/>
              <w:bottom w:val="nil"/>
              <w:right w:val="nil"/>
            </w:tcBorders>
            <w:shd w:val="clear" w:color="auto" w:fill="auto"/>
            <w:noWrap/>
            <w:vAlign w:val="bottom"/>
            <w:hideMark/>
          </w:tcPr>
          <w:p w14:paraId="0524F66C" w14:textId="77777777" w:rsidR="00A42E64" w:rsidRPr="00A42E64" w:rsidRDefault="00A42E64" w:rsidP="00A42E64">
            <w:pPr>
              <w:spacing w:before="0" w:after="0" w:line="240" w:lineRule="auto"/>
              <w:ind w:firstLine="0"/>
              <w:jc w:val="left"/>
              <w:rPr>
                <w:i/>
                <w:iCs/>
                <w:color w:val="000000"/>
              </w:rPr>
            </w:pPr>
            <w:r w:rsidRPr="00A42E64">
              <w:rPr>
                <w:i/>
                <w:iCs/>
                <w:color w:val="000000"/>
              </w:rPr>
              <w:t>… =&gt;</w:t>
            </w:r>
          </w:p>
        </w:tc>
        <w:tc>
          <w:tcPr>
            <w:tcW w:w="1500" w:type="dxa"/>
            <w:tcBorders>
              <w:top w:val="nil"/>
              <w:left w:val="nil"/>
              <w:bottom w:val="nil"/>
              <w:right w:val="nil"/>
            </w:tcBorders>
            <w:shd w:val="clear" w:color="auto" w:fill="auto"/>
            <w:noWrap/>
            <w:vAlign w:val="bottom"/>
            <w:hideMark/>
          </w:tcPr>
          <w:p w14:paraId="760E4727" w14:textId="77777777" w:rsidR="00A42E64" w:rsidRPr="00A42E64" w:rsidRDefault="00A42E64" w:rsidP="00A42E64">
            <w:pPr>
              <w:spacing w:before="0" w:after="0" w:line="240" w:lineRule="auto"/>
              <w:ind w:firstLine="0"/>
              <w:jc w:val="left"/>
              <w:rPr>
                <w:i/>
                <w:iCs/>
                <w:color w:val="000000"/>
              </w:rPr>
            </w:pPr>
            <w:r w:rsidRPr="00A42E64">
              <w:rPr>
                <w:i/>
                <w:iCs/>
                <w:color w:val="000000"/>
              </w:rPr>
              <w:t xml:space="preserve">T = </w:t>
            </w:r>
          </w:p>
        </w:tc>
        <w:tc>
          <w:tcPr>
            <w:tcW w:w="940" w:type="dxa"/>
            <w:tcBorders>
              <w:top w:val="nil"/>
              <w:left w:val="nil"/>
              <w:bottom w:val="nil"/>
              <w:right w:val="nil"/>
            </w:tcBorders>
            <w:shd w:val="clear" w:color="auto" w:fill="auto"/>
            <w:noWrap/>
            <w:vAlign w:val="bottom"/>
            <w:hideMark/>
          </w:tcPr>
          <w:p w14:paraId="1CCC8CAB" w14:textId="77777777" w:rsidR="00A42E64" w:rsidRPr="00A42E64" w:rsidRDefault="00A42E64" w:rsidP="00A42E64">
            <w:pPr>
              <w:spacing w:before="0" w:after="0" w:line="240" w:lineRule="auto"/>
              <w:ind w:firstLine="0"/>
              <w:jc w:val="right"/>
              <w:rPr>
                <w:i/>
                <w:iCs/>
                <w:color w:val="000000"/>
              </w:rPr>
            </w:pPr>
            <w:r w:rsidRPr="00A42E64">
              <w:rPr>
                <w:i/>
                <w:iCs/>
                <w:color w:val="000000"/>
              </w:rPr>
              <w:t>0,2</w:t>
            </w:r>
          </w:p>
        </w:tc>
        <w:tc>
          <w:tcPr>
            <w:tcW w:w="940" w:type="dxa"/>
            <w:tcBorders>
              <w:top w:val="nil"/>
              <w:left w:val="nil"/>
              <w:bottom w:val="nil"/>
              <w:right w:val="nil"/>
            </w:tcBorders>
            <w:shd w:val="clear" w:color="auto" w:fill="auto"/>
            <w:noWrap/>
            <w:vAlign w:val="bottom"/>
            <w:hideMark/>
          </w:tcPr>
          <w:p w14:paraId="6E3D4C5E" w14:textId="77777777" w:rsidR="00A42E64" w:rsidRPr="00A42E64" w:rsidRDefault="00A42E64" w:rsidP="00A42E64">
            <w:pPr>
              <w:spacing w:before="0" w:after="0" w:line="240" w:lineRule="auto"/>
              <w:ind w:firstLine="0"/>
              <w:jc w:val="left"/>
              <w:rPr>
                <w:i/>
                <w:iCs/>
                <w:color w:val="000000"/>
              </w:rPr>
            </w:pPr>
            <w:r w:rsidRPr="00A42E64">
              <w:rPr>
                <w:i/>
                <w:iCs/>
                <w:color w:val="000000"/>
              </w:rPr>
              <w:t>s</w:t>
            </w:r>
          </w:p>
        </w:tc>
      </w:tr>
      <w:tr w:rsidR="00A42E64" w:rsidRPr="00A42E64" w14:paraId="55E4BC04" w14:textId="77777777" w:rsidTr="00A42E64">
        <w:trPr>
          <w:trHeight w:val="300"/>
        </w:trPr>
        <w:tc>
          <w:tcPr>
            <w:tcW w:w="940" w:type="dxa"/>
            <w:tcBorders>
              <w:top w:val="nil"/>
              <w:left w:val="nil"/>
              <w:bottom w:val="nil"/>
              <w:right w:val="nil"/>
            </w:tcBorders>
            <w:shd w:val="clear" w:color="auto" w:fill="auto"/>
            <w:noWrap/>
            <w:vAlign w:val="bottom"/>
            <w:hideMark/>
          </w:tcPr>
          <w:p w14:paraId="79C8B72A" w14:textId="77777777" w:rsidR="00A42E64" w:rsidRPr="00A42E64" w:rsidRDefault="00A42E64" w:rsidP="00A42E64">
            <w:pPr>
              <w:spacing w:before="0" w:after="0" w:line="240" w:lineRule="auto"/>
              <w:ind w:firstLine="0"/>
              <w:jc w:val="left"/>
              <w:rPr>
                <w:i/>
                <w:iCs/>
                <w:color w:val="000000"/>
              </w:rPr>
            </w:pPr>
          </w:p>
        </w:tc>
        <w:tc>
          <w:tcPr>
            <w:tcW w:w="1500" w:type="dxa"/>
            <w:tcBorders>
              <w:top w:val="nil"/>
              <w:left w:val="nil"/>
              <w:bottom w:val="nil"/>
              <w:right w:val="nil"/>
            </w:tcBorders>
            <w:shd w:val="clear" w:color="auto" w:fill="auto"/>
            <w:noWrap/>
            <w:vAlign w:val="bottom"/>
            <w:hideMark/>
          </w:tcPr>
          <w:p w14:paraId="2427BF32" w14:textId="77777777" w:rsidR="00A42E64" w:rsidRPr="00A42E64" w:rsidRDefault="00A42E64" w:rsidP="00A42E64">
            <w:pPr>
              <w:spacing w:before="0" w:after="0" w:line="240" w:lineRule="auto"/>
              <w:ind w:firstLine="0"/>
              <w:jc w:val="left"/>
              <w:rPr>
                <w:i/>
                <w:iCs/>
                <w:color w:val="000000"/>
              </w:rPr>
            </w:pPr>
            <w:r w:rsidRPr="00A42E64">
              <w:rPr>
                <w:i/>
                <w:iCs/>
                <w:color w:val="000000"/>
              </w:rPr>
              <w:t>k =</w:t>
            </w:r>
          </w:p>
        </w:tc>
        <w:tc>
          <w:tcPr>
            <w:tcW w:w="940" w:type="dxa"/>
            <w:tcBorders>
              <w:top w:val="nil"/>
              <w:left w:val="nil"/>
              <w:bottom w:val="nil"/>
              <w:right w:val="nil"/>
            </w:tcBorders>
            <w:shd w:val="clear" w:color="auto" w:fill="auto"/>
            <w:noWrap/>
            <w:vAlign w:val="bottom"/>
            <w:hideMark/>
          </w:tcPr>
          <w:p w14:paraId="23DE9B3C" w14:textId="77777777" w:rsidR="00A42E64" w:rsidRPr="00A42E64" w:rsidRDefault="00A42E64" w:rsidP="00A42E64">
            <w:pPr>
              <w:spacing w:before="0" w:after="0" w:line="240" w:lineRule="auto"/>
              <w:ind w:firstLine="0"/>
              <w:jc w:val="right"/>
              <w:rPr>
                <w:i/>
                <w:iCs/>
                <w:color w:val="000000"/>
              </w:rPr>
            </w:pPr>
            <w:r w:rsidRPr="00A42E64">
              <w:rPr>
                <w:i/>
                <w:iCs/>
                <w:color w:val="000000"/>
              </w:rPr>
              <w:t>59,22</w:t>
            </w:r>
          </w:p>
        </w:tc>
        <w:tc>
          <w:tcPr>
            <w:tcW w:w="940" w:type="dxa"/>
            <w:tcBorders>
              <w:top w:val="nil"/>
              <w:left w:val="nil"/>
              <w:bottom w:val="nil"/>
              <w:right w:val="nil"/>
            </w:tcBorders>
            <w:shd w:val="clear" w:color="auto" w:fill="auto"/>
            <w:noWrap/>
            <w:vAlign w:val="bottom"/>
            <w:hideMark/>
          </w:tcPr>
          <w:p w14:paraId="2DF61DDF" w14:textId="77777777" w:rsidR="00A42E64" w:rsidRPr="00A42E64" w:rsidRDefault="00A42E64" w:rsidP="00A42E64">
            <w:pPr>
              <w:spacing w:before="0" w:after="0" w:line="240" w:lineRule="auto"/>
              <w:ind w:firstLine="0"/>
              <w:jc w:val="left"/>
              <w:rPr>
                <w:i/>
                <w:iCs/>
                <w:color w:val="000000"/>
              </w:rPr>
            </w:pPr>
            <w:r w:rsidRPr="00A42E64">
              <w:rPr>
                <w:i/>
                <w:iCs/>
                <w:color w:val="000000"/>
              </w:rPr>
              <w:t>N/m</w:t>
            </w:r>
          </w:p>
        </w:tc>
      </w:tr>
    </w:tbl>
    <w:p w14:paraId="430DD4A6" w14:textId="77777777" w:rsidR="0020741D" w:rsidRDefault="0020741D" w:rsidP="0020741D">
      <w:pPr>
        <w:rPr>
          <w:b/>
          <w:color w:val="FF0000"/>
          <w:sz w:val="40"/>
        </w:rPr>
      </w:pPr>
    </w:p>
    <w:p w14:paraId="04A3AD10" w14:textId="77777777" w:rsidR="0020741D" w:rsidRDefault="0020741D">
      <w:pPr>
        <w:spacing w:before="0" w:after="0"/>
        <w:ind w:firstLine="0"/>
        <w:jc w:val="left"/>
        <w:rPr>
          <w:b/>
          <w:color w:val="FF0000"/>
          <w:sz w:val="40"/>
        </w:rPr>
      </w:pPr>
      <w:r>
        <w:rPr>
          <w:b/>
          <w:color w:val="FF0000"/>
          <w:sz w:val="40"/>
        </w:rPr>
        <w:br w:type="page"/>
      </w:r>
    </w:p>
    <w:p w14:paraId="1633009A" w14:textId="1450BE23" w:rsidR="0020741D" w:rsidRDefault="0020741D" w:rsidP="0020741D">
      <w:pPr>
        <w:rPr>
          <w:b/>
          <w:color w:val="FF0000"/>
          <w:sz w:val="40"/>
        </w:rPr>
      </w:pPr>
      <w:r w:rsidRPr="000E2175">
        <w:rPr>
          <w:b/>
          <w:color w:val="FF0000"/>
          <w:sz w:val="40"/>
        </w:rPr>
        <w:lastRenderedPageBreak/>
        <w:t>ĐỀ TÀI 3</w:t>
      </w:r>
      <w:r>
        <w:rPr>
          <w:b/>
          <w:color w:val="FF0000"/>
          <w:sz w:val="40"/>
        </w:rPr>
        <w:t>4</w:t>
      </w:r>
    </w:p>
    <w:p w14:paraId="6DDC8E33" w14:textId="77777777" w:rsidR="007104EB" w:rsidRDefault="007104EB" w:rsidP="007104EB">
      <w:r>
        <w:rPr>
          <w:noProof/>
        </w:rPr>
        <w:drawing>
          <wp:inline distT="0" distB="0" distL="0" distR="0" wp14:anchorId="0AEAEAB8" wp14:editId="713B4971">
            <wp:extent cx="3438525" cy="4914900"/>
            <wp:effectExtent l="114300" t="114300" r="85725" b="133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8525" cy="49149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1483A21" w14:textId="77777777" w:rsidR="007104EB" w:rsidRDefault="007104EB" w:rsidP="007104EB">
      <w:r>
        <w:rPr>
          <w:noProof/>
        </w:rPr>
        <w:drawing>
          <wp:inline distT="0" distB="0" distL="0" distR="0" wp14:anchorId="0A7D6186" wp14:editId="071313B2">
            <wp:extent cx="3314700" cy="1962150"/>
            <wp:effectExtent l="133350" t="114300" r="95250" b="133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14700" cy="19621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0493C27" w14:textId="77777777" w:rsidR="00CE6408" w:rsidRPr="00B92DE1" w:rsidRDefault="00CE6408" w:rsidP="00CE6408">
      <w:pPr>
        <w:ind w:firstLine="0"/>
        <w:rPr>
          <w:b/>
          <w:bCs/>
          <w:lang w:val="it-IT"/>
        </w:rPr>
      </w:pPr>
      <w:r w:rsidRPr="00B92DE1">
        <w:rPr>
          <w:b/>
          <w:bCs/>
          <w:lang w:val="it-IT"/>
        </w:rPr>
        <w:t>ỨNG DỤNG</w:t>
      </w:r>
    </w:p>
    <w:p w14:paraId="54957025" w14:textId="77777777" w:rsidR="00CE6408" w:rsidRPr="00B92DE1" w:rsidRDefault="00CE6408" w:rsidP="00CE6408">
      <w:pPr>
        <w:pStyle w:val="Heading3"/>
        <w:ind w:firstLine="720"/>
        <w:rPr>
          <w:lang w:val="it-IT"/>
        </w:rPr>
      </w:pPr>
      <w:r w:rsidRPr="00B92DE1">
        <w:rPr>
          <w:lang w:val="it-IT"/>
        </w:rPr>
        <w:t xml:space="preserve">  Giải thích nguyên lý hoạt động của SONAR</w:t>
      </w:r>
    </w:p>
    <w:p w14:paraId="27872318" w14:textId="6B314C7F" w:rsidR="00541202" w:rsidRPr="00541202" w:rsidRDefault="00541202" w:rsidP="00541202">
      <w:pPr>
        <w:spacing w:line="276" w:lineRule="auto"/>
        <w:ind w:firstLine="720"/>
        <w:rPr>
          <w:color w:val="000000" w:themeColor="text1"/>
          <w:lang w:val="it-IT"/>
        </w:rPr>
      </w:pPr>
      <w:r w:rsidRPr="00541202">
        <w:rPr>
          <w:color w:val="000000" w:themeColor="text1"/>
          <w:lang w:val="it-IT"/>
        </w:rPr>
        <w:t>...</w:t>
      </w:r>
      <w:r>
        <w:rPr>
          <w:color w:val="000000" w:themeColor="text1"/>
          <w:lang w:val="it-IT"/>
        </w:rPr>
        <w:t xml:space="preserve"> Đại ý: Phát đi 1 xung âm thanh và nhận âm dội echo trở lại khi gặp chướng ngại vật, đo thời gian từ lúc phát đến lúc thu chia đôi và nhân với tốc độ di chuyển của âm trong môi trường truyền đó sẽ ra khoảng cách từ đầu dò đến vật.</w:t>
      </w:r>
    </w:p>
    <w:p w14:paraId="3DAAD9DB" w14:textId="087C66F9" w:rsidR="0020741D" w:rsidRPr="00541202" w:rsidRDefault="0020741D" w:rsidP="0020741D">
      <w:pPr>
        <w:spacing w:line="276" w:lineRule="auto"/>
        <w:ind w:firstLine="0"/>
        <w:rPr>
          <w:color w:val="000000" w:themeColor="text1"/>
          <w:lang w:val="it-IT"/>
        </w:rPr>
      </w:pPr>
      <w:r w:rsidRPr="00541202">
        <w:rPr>
          <w:b/>
          <w:bCs/>
          <w:color w:val="000000" w:themeColor="text1"/>
          <w:lang w:val="it-IT"/>
        </w:rPr>
        <w:lastRenderedPageBreak/>
        <w:t>BT1</w:t>
      </w:r>
      <w:r w:rsidRPr="00541202">
        <w:rPr>
          <w:color w:val="000000" w:themeColor="text1"/>
          <w:lang w:val="it-IT"/>
        </w:rPr>
        <w:t xml:space="preserve">: </w:t>
      </w:r>
    </w:p>
    <w:p w14:paraId="5E746C17" w14:textId="77777777" w:rsidR="0020741D" w:rsidRDefault="0020741D" w:rsidP="0020741D">
      <w:pPr>
        <w:spacing w:line="276" w:lineRule="auto"/>
        <w:ind w:firstLine="0"/>
        <w:rPr>
          <w:b/>
          <w:bCs/>
          <w:color w:val="000000" w:themeColor="text1"/>
        </w:rPr>
      </w:pPr>
      <w:r>
        <w:rPr>
          <w:noProof/>
        </w:rPr>
        <w:drawing>
          <wp:inline distT="0" distB="0" distL="0" distR="0" wp14:anchorId="1720B457" wp14:editId="5CB31F95">
            <wp:extent cx="6820423" cy="1793174"/>
            <wp:effectExtent l="1905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cstate="print"/>
                    <a:stretch>
                      <a:fillRect/>
                    </a:stretch>
                  </pic:blipFill>
                  <pic:spPr>
                    <a:xfrm>
                      <a:off x="0" y="0"/>
                      <a:ext cx="6820726" cy="1793254"/>
                    </a:xfrm>
                    <a:prstGeom prst="rect">
                      <a:avLst/>
                    </a:prstGeom>
                  </pic:spPr>
                </pic:pic>
              </a:graphicData>
            </a:graphic>
          </wp:inline>
        </w:drawing>
      </w:r>
    </w:p>
    <w:p w14:paraId="33639DC6" w14:textId="77777777" w:rsidR="0020741D" w:rsidRDefault="0020741D" w:rsidP="0020741D">
      <w:pPr>
        <w:spacing w:line="276" w:lineRule="auto"/>
        <w:ind w:firstLine="0"/>
        <w:rPr>
          <w:color w:val="000000" w:themeColor="text1"/>
        </w:rPr>
      </w:pPr>
      <w:r w:rsidRPr="007D548A">
        <w:rPr>
          <w:b/>
          <w:bCs/>
          <w:color w:val="000000" w:themeColor="text1"/>
        </w:rPr>
        <w:t>BT</w:t>
      </w:r>
      <w:r>
        <w:rPr>
          <w:b/>
          <w:bCs/>
          <w:color w:val="000000" w:themeColor="text1"/>
        </w:rPr>
        <w:t>2</w:t>
      </w:r>
      <w:r w:rsidRPr="00316CCC">
        <w:rPr>
          <w:color w:val="000000" w:themeColor="text1"/>
        </w:rPr>
        <w:t xml:space="preserve">: </w:t>
      </w:r>
    </w:p>
    <w:p w14:paraId="0FA89298" w14:textId="77777777" w:rsidR="0020741D" w:rsidRDefault="0020741D" w:rsidP="0020741D">
      <w:pPr>
        <w:rPr>
          <w:spacing w:val="-8"/>
        </w:rPr>
      </w:pPr>
      <w:r>
        <w:rPr>
          <w:spacing w:val="-8"/>
        </w:rPr>
        <w:t>Hãy tính độ lớn và v</w:t>
      </w:r>
      <w:r w:rsidRPr="007F14F6">
        <w:rPr>
          <w:spacing w:val="-8"/>
        </w:rPr>
        <w:t xml:space="preserve">ẽ </w:t>
      </w:r>
      <w:r>
        <w:rPr>
          <w:spacing w:val="-8"/>
        </w:rPr>
        <w:t xml:space="preserve">các </w:t>
      </w:r>
      <w:r w:rsidRPr="007F14F6">
        <w:rPr>
          <w:spacing w:val="-8"/>
        </w:rPr>
        <w:t>cảm ứng từ</w:t>
      </w:r>
      <w:r>
        <w:rPr>
          <w:spacing w:val="-8"/>
        </w:rPr>
        <w:t xml:space="preserve">  </w:t>
      </w:r>
      <m:oMath>
        <m:acc>
          <m:accPr>
            <m:chr m:val="⃗"/>
            <m:ctrlPr>
              <w:rPr>
                <w:rFonts w:ascii="Cambria Math" w:hAnsi="Cambria Math"/>
                <w:i/>
                <w:szCs w:val="22"/>
              </w:rPr>
            </m:ctrlPr>
          </m:accPr>
          <m:e>
            <m:r>
              <w:rPr>
                <w:rFonts w:ascii="Cambria Math" w:hAnsi="Cambria Math"/>
                <w:szCs w:val="22"/>
              </w:rPr>
              <m:t>B</m:t>
            </m:r>
          </m:e>
        </m:acc>
      </m:oMath>
      <w:r>
        <w:rPr>
          <w:szCs w:val="22"/>
          <w:vertAlign w:val="subscript"/>
        </w:rPr>
        <w:t>1</w:t>
      </w:r>
      <w:r w:rsidRPr="007F14F6">
        <w:rPr>
          <w:spacing w:val="-8"/>
        </w:rPr>
        <w:t xml:space="preserve"> </w:t>
      </w:r>
      <w:r>
        <w:rPr>
          <w:spacing w:val="-8"/>
        </w:rPr>
        <w:t xml:space="preserve">,  </w:t>
      </w:r>
      <m:oMath>
        <m:acc>
          <m:accPr>
            <m:chr m:val="⃗"/>
            <m:ctrlPr>
              <w:rPr>
                <w:rFonts w:ascii="Cambria Math" w:hAnsi="Cambria Math"/>
                <w:i/>
                <w:szCs w:val="22"/>
              </w:rPr>
            </m:ctrlPr>
          </m:accPr>
          <m:e>
            <m:r>
              <w:rPr>
                <w:rFonts w:ascii="Cambria Math" w:hAnsi="Cambria Math"/>
                <w:szCs w:val="22"/>
              </w:rPr>
              <m:t>B</m:t>
            </m:r>
          </m:e>
        </m:acc>
      </m:oMath>
      <w:r>
        <w:rPr>
          <w:szCs w:val="22"/>
          <w:vertAlign w:val="subscript"/>
        </w:rPr>
        <w:t xml:space="preserve">2  </w:t>
      </w:r>
      <w:r w:rsidRPr="007F14F6">
        <w:rPr>
          <w:szCs w:val="22"/>
        </w:rPr>
        <w:t>và</w:t>
      </w:r>
      <w:r>
        <w:rPr>
          <w:szCs w:val="22"/>
          <w:vertAlign w:val="subscript"/>
        </w:rPr>
        <w:t xml:space="preserve"> </w:t>
      </w:r>
      <m:oMath>
        <m:acc>
          <m:accPr>
            <m:chr m:val="⃗"/>
            <m:ctrlPr>
              <w:rPr>
                <w:rFonts w:ascii="Cambria Math" w:hAnsi="Cambria Math"/>
                <w:i/>
                <w:szCs w:val="22"/>
              </w:rPr>
            </m:ctrlPr>
          </m:accPr>
          <m:e>
            <m:r>
              <w:rPr>
                <w:rFonts w:ascii="Cambria Math" w:hAnsi="Cambria Math"/>
                <w:szCs w:val="22"/>
              </w:rPr>
              <m:t>B</m:t>
            </m:r>
          </m:e>
        </m:acc>
        <m:r>
          <w:rPr>
            <w:rFonts w:ascii="Cambria Math" w:hAnsi="Cambria Math"/>
            <w:szCs w:val="22"/>
          </w:rPr>
          <m:t xml:space="preserve">= </m:t>
        </m:r>
        <m:acc>
          <m:accPr>
            <m:chr m:val="⃗"/>
            <m:ctrlPr>
              <w:rPr>
                <w:rFonts w:ascii="Cambria Math" w:hAnsi="Cambria Math"/>
                <w:i/>
                <w:szCs w:val="22"/>
              </w:rPr>
            </m:ctrlPr>
          </m:accPr>
          <m:e>
            <m:r>
              <w:rPr>
                <w:rFonts w:ascii="Cambria Math" w:hAnsi="Cambria Math"/>
                <w:szCs w:val="22"/>
              </w:rPr>
              <m:t>B</m:t>
            </m:r>
          </m:e>
        </m:acc>
      </m:oMath>
      <w:r>
        <w:rPr>
          <w:szCs w:val="22"/>
          <w:vertAlign w:val="subscript"/>
        </w:rPr>
        <w:t xml:space="preserve">1 </w:t>
      </w:r>
      <w:r>
        <w:rPr>
          <w:szCs w:val="22"/>
        </w:rPr>
        <w:t xml:space="preserve">+ </w:t>
      </w:r>
      <m:oMath>
        <m:acc>
          <m:accPr>
            <m:chr m:val="⃗"/>
            <m:ctrlPr>
              <w:rPr>
                <w:rFonts w:ascii="Cambria Math" w:hAnsi="Cambria Math"/>
                <w:i/>
                <w:szCs w:val="22"/>
              </w:rPr>
            </m:ctrlPr>
          </m:accPr>
          <m:e>
            <m:r>
              <w:rPr>
                <w:rFonts w:ascii="Cambria Math" w:hAnsi="Cambria Math"/>
                <w:szCs w:val="22"/>
              </w:rPr>
              <m:t>B</m:t>
            </m:r>
          </m:e>
        </m:acc>
      </m:oMath>
      <w:r>
        <w:rPr>
          <w:szCs w:val="22"/>
          <w:vertAlign w:val="subscript"/>
        </w:rPr>
        <w:t xml:space="preserve">2 </w:t>
      </w:r>
      <w:r w:rsidRPr="007F14F6">
        <w:rPr>
          <w:spacing w:val="-8"/>
        </w:rPr>
        <w:t xml:space="preserve">tại điểm </w:t>
      </w:r>
      <w:r w:rsidRPr="004413DA">
        <w:rPr>
          <w:i/>
          <w:spacing w:val="-8"/>
        </w:rPr>
        <w:t>M</w:t>
      </w:r>
      <w:r w:rsidRPr="007F14F6">
        <w:rPr>
          <w:spacing w:val="-8"/>
        </w:rPr>
        <w:t xml:space="preserve"> của từ trường do hai dây dẫn mang dòng điện </w:t>
      </w:r>
      <w:r w:rsidRPr="004413DA">
        <w:rPr>
          <w:i/>
          <w:spacing w:val="-8"/>
        </w:rPr>
        <w:t>I</w:t>
      </w:r>
      <w:r w:rsidRPr="004413DA">
        <w:rPr>
          <w:i/>
          <w:spacing w:val="-8"/>
        </w:rPr>
        <w:softHyphen/>
      </w:r>
      <w:r w:rsidRPr="004413DA">
        <w:rPr>
          <w:i/>
          <w:spacing w:val="-8"/>
          <w:vertAlign w:val="subscript"/>
        </w:rPr>
        <w:t>1</w:t>
      </w:r>
      <w:r w:rsidRPr="007F14F6">
        <w:rPr>
          <w:spacing w:val="-8"/>
        </w:rPr>
        <w:t xml:space="preserve"> và </w:t>
      </w:r>
      <w:r w:rsidRPr="004413DA">
        <w:rPr>
          <w:i/>
          <w:spacing w:val="-8"/>
        </w:rPr>
        <w:t>I</w:t>
      </w:r>
      <w:r w:rsidRPr="004413DA">
        <w:rPr>
          <w:i/>
          <w:spacing w:val="-8"/>
          <w:vertAlign w:val="subscript"/>
        </w:rPr>
        <w:t>2</w:t>
      </w:r>
      <w:r w:rsidRPr="007F14F6">
        <w:rPr>
          <w:spacing w:val="-8"/>
        </w:rPr>
        <w:t xml:space="preserve"> đặt song song hướng vuông góc </w:t>
      </w:r>
      <w:r w:rsidRPr="0047334E">
        <w:rPr>
          <w:bCs/>
          <w:szCs w:val="22"/>
          <w:lang w:val="it-IT"/>
        </w:rPr>
        <w:t>vào</w:t>
      </w:r>
      <w:r w:rsidRPr="007F14F6">
        <w:rPr>
          <w:spacing w:val="-8"/>
        </w:rPr>
        <w:t xml:space="preserve"> mặt giấy </w:t>
      </w:r>
      <w:r>
        <w:rPr>
          <w:spacing w:val="-8"/>
        </w:rPr>
        <w:t xml:space="preserve">trong hình dưới.   </w:t>
      </w:r>
    </w:p>
    <w:p w14:paraId="510C86A4" w14:textId="77777777" w:rsidR="0020741D" w:rsidRDefault="0020741D" w:rsidP="0020741D">
      <w:pPr>
        <w:rPr>
          <w:spacing w:val="-8"/>
        </w:rPr>
      </w:pPr>
      <w:r>
        <w:rPr>
          <w:noProof/>
        </w:rPr>
        <w:drawing>
          <wp:anchor distT="0" distB="0" distL="114300" distR="114300" simplePos="0" relativeHeight="251678720" behindDoc="0" locked="0" layoutInCell="1" allowOverlap="1" wp14:anchorId="5ECF76E3" wp14:editId="5810C18C">
            <wp:simplePos x="0" y="0"/>
            <wp:positionH relativeFrom="column">
              <wp:posOffset>3396870</wp:posOffset>
            </wp:positionH>
            <wp:positionV relativeFrom="paragraph">
              <wp:posOffset>6160</wp:posOffset>
            </wp:positionV>
            <wp:extent cx="3116125" cy="1705970"/>
            <wp:effectExtent l="19050" t="0" r="8075" b="0"/>
            <wp:wrapNone/>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36" cstate="print"/>
                    <a:srcRect b="13014"/>
                    <a:stretch>
                      <a:fillRect/>
                    </a:stretch>
                  </pic:blipFill>
                  <pic:spPr bwMode="auto">
                    <a:xfrm>
                      <a:off x="0" y="0"/>
                      <a:ext cx="3116125" cy="1705970"/>
                    </a:xfrm>
                    <a:prstGeom prst="rect">
                      <a:avLst/>
                    </a:prstGeom>
                    <a:noFill/>
                    <a:ln w="9525">
                      <a:noFill/>
                      <a:miter lim="800000"/>
                      <a:headEnd/>
                      <a:tailEnd/>
                    </a:ln>
                  </pic:spPr>
                </pic:pic>
              </a:graphicData>
            </a:graphic>
          </wp:anchor>
        </w:drawing>
      </w:r>
      <w:r>
        <w:rPr>
          <w:noProof/>
          <w:spacing w:val="-8"/>
        </w:rPr>
        <w:drawing>
          <wp:inline distT="0" distB="0" distL="0" distR="0" wp14:anchorId="15DE04F5" wp14:editId="0170F077">
            <wp:extent cx="1551400" cy="942392"/>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srcRect/>
                    <a:stretch>
                      <a:fillRect/>
                    </a:stretch>
                  </pic:blipFill>
                  <pic:spPr bwMode="auto">
                    <a:xfrm>
                      <a:off x="0" y="0"/>
                      <a:ext cx="1556331" cy="945387"/>
                    </a:xfrm>
                    <a:prstGeom prst="rect">
                      <a:avLst/>
                    </a:prstGeom>
                    <a:noFill/>
                    <a:ln w="9525">
                      <a:noFill/>
                      <a:miter lim="800000"/>
                      <a:headEnd/>
                      <a:tailEnd/>
                    </a:ln>
                  </pic:spPr>
                </pic:pic>
              </a:graphicData>
            </a:graphic>
          </wp:inline>
        </w:drawing>
      </w:r>
    </w:p>
    <w:p w14:paraId="68962EF9" w14:textId="77777777" w:rsidR="0020741D" w:rsidRDefault="0020741D" w:rsidP="0020741D">
      <w:pPr>
        <w:rPr>
          <w:color w:val="000000" w:themeColor="text1"/>
          <w:u w:val="single"/>
        </w:rPr>
      </w:pPr>
      <w:r w:rsidRPr="00316CCC">
        <w:rPr>
          <w:color w:val="000000" w:themeColor="text1"/>
          <w:u w:val="single"/>
        </w:rPr>
        <w:t>Giải</w:t>
      </w:r>
    </w:p>
    <w:p w14:paraId="6494E7C9" w14:textId="77777777" w:rsidR="0020741D" w:rsidRPr="005A3C97" w:rsidRDefault="0020741D" w:rsidP="0020741D">
      <w:pPr>
        <w:rPr>
          <w:color w:val="000000" w:themeColor="text1"/>
        </w:rPr>
      </w:pPr>
      <w:r w:rsidRPr="005A3C97">
        <w:rPr>
          <w:color w:val="000000" w:themeColor="text1"/>
        </w:rPr>
        <w:t>B</w:t>
      </w:r>
      <w:r w:rsidRPr="005A3C97">
        <w:rPr>
          <w:color w:val="000000" w:themeColor="text1"/>
          <w:vertAlign w:val="subscript"/>
        </w:rPr>
        <w:t>1</w:t>
      </w:r>
      <w:r>
        <w:rPr>
          <w:color w:val="000000" w:themeColor="text1"/>
          <w:vertAlign w:val="subscript"/>
        </w:rPr>
        <w:t xml:space="preserve"> </w:t>
      </w:r>
      <w:r w:rsidRPr="005A3C97">
        <w:rPr>
          <w:color w:val="000000" w:themeColor="text1"/>
        </w:rPr>
        <w:t>=</w:t>
      </w:r>
      <w:r>
        <w:rPr>
          <w:color w:val="000000" w:themeColor="text1"/>
        </w:rPr>
        <w:t xml:space="preserve"> 2.10</w:t>
      </w:r>
      <w:r w:rsidRPr="005A3C97">
        <w:rPr>
          <w:color w:val="000000" w:themeColor="text1"/>
          <w:vertAlign w:val="superscript"/>
        </w:rPr>
        <w:t>-7</w:t>
      </w:r>
      <w:r>
        <w:rPr>
          <w:color w:val="000000" w:themeColor="text1"/>
        </w:rPr>
        <w:t xml:space="preserve"> I</w:t>
      </w:r>
      <w:r>
        <w:rPr>
          <w:color w:val="000000" w:themeColor="text1"/>
          <w:vertAlign w:val="subscript"/>
        </w:rPr>
        <w:t>1</w:t>
      </w:r>
      <w:r>
        <w:rPr>
          <w:color w:val="000000" w:themeColor="text1"/>
        </w:rPr>
        <w:t>:R</w:t>
      </w:r>
      <w:r w:rsidRPr="00C643DB">
        <w:rPr>
          <w:color w:val="000000" w:themeColor="text1"/>
          <w:vertAlign w:val="subscript"/>
        </w:rPr>
        <w:t>1</w:t>
      </w:r>
      <w:r>
        <w:rPr>
          <w:color w:val="000000" w:themeColor="text1"/>
        </w:rPr>
        <w:t xml:space="preserve"> = … </w:t>
      </w:r>
      <w:r>
        <w:rPr>
          <w:color w:val="000000" w:themeColor="text1"/>
        </w:rPr>
        <w:sym w:font="Symbol" w:char="F0BB"/>
      </w:r>
      <w:r>
        <w:rPr>
          <w:color w:val="000000" w:themeColor="text1"/>
        </w:rPr>
        <w:t xml:space="preserve"> 1,2.10</w:t>
      </w:r>
      <w:r w:rsidRPr="005A3C97">
        <w:rPr>
          <w:color w:val="000000" w:themeColor="text1"/>
          <w:vertAlign w:val="superscript"/>
        </w:rPr>
        <w:t>-</w:t>
      </w:r>
      <w:r>
        <w:rPr>
          <w:color w:val="000000" w:themeColor="text1"/>
          <w:vertAlign w:val="superscript"/>
        </w:rPr>
        <w:t>5</w:t>
      </w:r>
      <w:r>
        <w:rPr>
          <w:color w:val="000000" w:themeColor="text1"/>
        </w:rPr>
        <w:t xml:space="preserve"> T</w:t>
      </w:r>
    </w:p>
    <w:p w14:paraId="3F8D0859" w14:textId="77777777" w:rsidR="0020741D" w:rsidRPr="005A3C97" w:rsidRDefault="0020741D" w:rsidP="0020741D">
      <w:pPr>
        <w:rPr>
          <w:color w:val="000000" w:themeColor="text1"/>
        </w:rPr>
      </w:pPr>
      <w:r w:rsidRPr="005A3C97">
        <w:rPr>
          <w:color w:val="000000" w:themeColor="text1"/>
        </w:rPr>
        <w:t>B</w:t>
      </w:r>
      <w:r>
        <w:rPr>
          <w:color w:val="000000" w:themeColor="text1"/>
          <w:vertAlign w:val="subscript"/>
        </w:rPr>
        <w:t xml:space="preserve">2 </w:t>
      </w:r>
      <w:r w:rsidRPr="005A3C97">
        <w:rPr>
          <w:color w:val="000000" w:themeColor="text1"/>
        </w:rPr>
        <w:t>=</w:t>
      </w:r>
      <w:r>
        <w:rPr>
          <w:color w:val="000000" w:themeColor="text1"/>
        </w:rPr>
        <w:t xml:space="preserve"> 2.10</w:t>
      </w:r>
      <w:r w:rsidRPr="005A3C97">
        <w:rPr>
          <w:color w:val="000000" w:themeColor="text1"/>
          <w:vertAlign w:val="superscript"/>
        </w:rPr>
        <w:t>-7</w:t>
      </w:r>
      <w:r>
        <w:rPr>
          <w:color w:val="000000" w:themeColor="text1"/>
        </w:rPr>
        <w:t xml:space="preserve"> I</w:t>
      </w:r>
      <w:r>
        <w:rPr>
          <w:color w:val="000000" w:themeColor="text1"/>
          <w:vertAlign w:val="subscript"/>
        </w:rPr>
        <w:t>2</w:t>
      </w:r>
      <w:r>
        <w:rPr>
          <w:color w:val="000000" w:themeColor="text1"/>
        </w:rPr>
        <w:t>:R</w:t>
      </w:r>
      <w:r>
        <w:rPr>
          <w:color w:val="000000" w:themeColor="text1"/>
          <w:vertAlign w:val="subscript"/>
        </w:rPr>
        <w:t>2</w:t>
      </w:r>
      <w:r>
        <w:rPr>
          <w:color w:val="000000" w:themeColor="text1"/>
        </w:rPr>
        <w:t xml:space="preserve"> = … </w:t>
      </w:r>
      <w:r>
        <w:rPr>
          <w:color w:val="000000" w:themeColor="text1"/>
        </w:rPr>
        <w:sym w:font="Symbol" w:char="F0BB"/>
      </w:r>
      <w:r>
        <w:rPr>
          <w:color w:val="000000" w:themeColor="text1"/>
        </w:rPr>
        <w:t xml:space="preserve"> </w:t>
      </w:r>
      <w:r w:rsidR="002B23D5">
        <w:rPr>
          <w:color w:val="000000" w:themeColor="text1"/>
        </w:rPr>
        <w:t>9</w:t>
      </w:r>
      <w:r>
        <w:rPr>
          <w:color w:val="000000" w:themeColor="text1"/>
        </w:rPr>
        <w:t>.10</w:t>
      </w:r>
      <w:r w:rsidRPr="005A3C97">
        <w:rPr>
          <w:color w:val="000000" w:themeColor="text1"/>
          <w:vertAlign w:val="superscript"/>
        </w:rPr>
        <w:t>-</w:t>
      </w:r>
      <w:r w:rsidR="002B23D5">
        <w:rPr>
          <w:color w:val="000000" w:themeColor="text1"/>
          <w:vertAlign w:val="superscript"/>
        </w:rPr>
        <w:t>6</w:t>
      </w:r>
      <w:r>
        <w:rPr>
          <w:color w:val="000000" w:themeColor="text1"/>
        </w:rPr>
        <w:t xml:space="preserve"> T</w:t>
      </w:r>
    </w:p>
    <w:p w14:paraId="2086219D" w14:textId="77777777" w:rsidR="0020741D" w:rsidRPr="00A42E64" w:rsidRDefault="00FF5A41" w:rsidP="0020741D">
      <w:pPr>
        <w:rPr>
          <w:color w:val="000000" w:themeColor="text1"/>
        </w:rPr>
      </w:pPr>
      <w:r>
        <w:rPr>
          <w:color w:val="000000" w:themeColor="text1"/>
        </w:rPr>
        <w:t>B</w:t>
      </w:r>
      <w:r w:rsidR="0020741D">
        <w:rPr>
          <w:color w:val="000000" w:themeColor="text1"/>
          <w:vertAlign w:val="subscript"/>
        </w:rPr>
        <w:t xml:space="preserve"> </w:t>
      </w:r>
      <w:r w:rsidR="0020741D" w:rsidRPr="005A3C97">
        <w:rPr>
          <w:color w:val="000000" w:themeColor="text1"/>
        </w:rPr>
        <w:t>=</w:t>
      </w:r>
      <w:r w:rsidR="0020741D">
        <w:rPr>
          <w:color w:val="000000" w:themeColor="text1"/>
        </w:rPr>
        <w:t xml:space="preserve"> </w:t>
      </w:r>
      <m:oMath>
        <m:rad>
          <m:radPr>
            <m:degHide m:val="1"/>
            <m:ctrlPr>
              <w:rPr>
                <w:rFonts w:ascii="Cambria Math" w:hAnsi="Cambria Math"/>
                <w:i/>
                <w:color w:val="000000" w:themeColor="text1"/>
              </w:rPr>
            </m:ctrlPr>
          </m:radPr>
          <m:deg/>
          <m:e>
            <m:sSubSup>
              <m:sSubSupPr>
                <m:ctrlPr>
                  <w:rPr>
                    <w:rFonts w:ascii="Cambria Math" w:hAnsi="Cambria Math"/>
                    <w:i/>
                    <w:color w:val="000000" w:themeColor="text1"/>
                  </w:rPr>
                </m:ctrlPr>
              </m:sSubSupPr>
              <m:e>
                <m:r>
                  <w:rPr>
                    <w:rFonts w:ascii="Cambria Math" w:hAnsi="Cambria Math"/>
                    <w:color w:val="000000" w:themeColor="text1"/>
                  </w:rPr>
                  <m:t>B</m:t>
                </m:r>
              </m:e>
              <m:sub>
                <m:r>
                  <w:rPr>
                    <w:rFonts w:ascii="Cambria Math" w:hAnsi="Cambria Math"/>
                    <w:color w:val="000000" w:themeColor="text1"/>
                  </w:rPr>
                  <m:t>1</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B</m:t>
                </m:r>
              </m:e>
              <m:sub>
                <m:r>
                  <w:rPr>
                    <w:rFonts w:ascii="Cambria Math" w:hAnsi="Cambria Math"/>
                    <w:color w:val="000000" w:themeColor="text1"/>
                  </w:rPr>
                  <m:t>2</m:t>
                </m:r>
              </m:sub>
              <m:sup>
                <m:r>
                  <w:rPr>
                    <w:rFonts w:ascii="Cambria Math" w:hAnsi="Cambria Math"/>
                    <w:color w:val="000000" w:themeColor="text1"/>
                  </w:rPr>
                  <m:t>2</m:t>
                </m:r>
              </m:sup>
            </m:sSubSup>
          </m:e>
        </m:rad>
      </m:oMath>
      <w:r w:rsidR="0020741D">
        <w:rPr>
          <w:color w:val="000000" w:themeColor="text1"/>
        </w:rPr>
        <w:t xml:space="preserve">  = …  </w:t>
      </w:r>
      <w:r w:rsidR="0020741D">
        <w:rPr>
          <w:color w:val="000000" w:themeColor="text1"/>
        </w:rPr>
        <w:sym w:font="Symbol" w:char="F0BB"/>
      </w:r>
      <w:r w:rsidR="0020741D">
        <w:rPr>
          <w:color w:val="000000" w:themeColor="text1"/>
        </w:rPr>
        <w:t xml:space="preserve">  </w:t>
      </w:r>
      <w:r w:rsidR="002B23D5">
        <w:rPr>
          <w:color w:val="000000" w:themeColor="text1"/>
        </w:rPr>
        <w:t>1,5</w:t>
      </w:r>
      <w:r w:rsidR="0020741D">
        <w:rPr>
          <w:color w:val="000000" w:themeColor="text1"/>
        </w:rPr>
        <w:t>.10</w:t>
      </w:r>
      <w:r w:rsidR="0020741D" w:rsidRPr="005A3C97">
        <w:rPr>
          <w:color w:val="000000" w:themeColor="text1"/>
          <w:vertAlign w:val="superscript"/>
        </w:rPr>
        <w:t>-</w:t>
      </w:r>
      <w:r w:rsidR="002B23D5">
        <w:rPr>
          <w:color w:val="000000" w:themeColor="text1"/>
          <w:vertAlign w:val="superscript"/>
        </w:rPr>
        <w:t>5</w:t>
      </w:r>
      <w:r w:rsidR="0020741D">
        <w:rPr>
          <w:color w:val="000000" w:themeColor="text1"/>
        </w:rPr>
        <w:t xml:space="preserve"> T</w:t>
      </w:r>
    </w:p>
    <w:p w14:paraId="54C4515C" w14:textId="77777777" w:rsidR="0020741D" w:rsidRDefault="0020741D" w:rsidP="0020741D">
      <w:pPr>
        <w:spacing w:line="276" w:lineRule="auto"/>
        <w:ind w:firstLine="0"/>
        <w:rPr>
          <w:color w:val="000000" w:themeColor="text1"/>
        </w:rPr>
      </w:pPr>
      <w:r w:rsidRPr="007D548A">
        <w:rPr>
          <w:b/>
          <w:bCs/>
          <w:color w:val="000000" w:themeColor="text1"/>
        </w:rPr>
        <w:t>BT</w:t>
      </w:r>
      <w:r>
        <w:rPr>
          <w:b/>
          <w:bCs/>
          <w:color w:val="000000" w:themeColor="text1"/>
        </w:rPr>
        <w:t>3</w:t>
      </w:r>
      <w:r w:rsidRPr="00316CCC">
        <w:rPr>
          <w:color w:val="000000" w:themeColor="text1"/>
        </w:rPr>
        <w:t xml:space="preserve">: </w:t>
      </w:r>
    </w:p>
    <w:p w14:paraId="0A7221A6" w14:textId="77777777" w:rsidR="0020741D" w:rsidRDefault="0020741D" w:rsidP="0020741D">
      <w:pPr>
        <w:spacing w:before="240"/>
        <w:ind w:firstLine="720"/>
        <w:rPr>
          <w:bCs/>
          <w:szCs w:val="22"/>
          <w:lang w:val="it-IT"/>
        </w:rPr>
      </w:pPr>
      <w:r>
        <w:rPr>
          <w:bCs/>
          <w:noProof/>
          <w:szCs w:val="22"/>
        </w:rPr>
        <w:drawing>
          <wp:anchor distT="0" distB="0" distL="114300" distR="114300" simplePos="0" relativeHeight="251677696" behindDoc="0" locked="0" layoutInCell="1" allowOverlap="1" wp14:anchorId="64C5C751" wp14:editId="127C5036">
            <wp:simplePos x="0" y="0"/>
            <wp:positionH relativeFrom="column">
              <wp:posOffset>4925060</wp:posOffset>
            </wp:positionH>
            <wp:positionV relativeFrom="paragraph">
              <wp:posOffset>435610</wp:posOffset>
            </wp:positionV>
            <wp:extent cx="1181735" cy="723265"/>
            <wp:effectExtent l="19050" t="0" r="0" b="0"/>
            <wp:wrapNone/>
            <wp:docPr id="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BEBA8EAE-BF5A-486C-A8C5-ECC9F3942E4B}">
                          <a14:imgProps xmlns:a14="http://schemas.microsoft.com/office/drawing/2010/main">
                            <a14:imgLayer r:embed="rId14">
                              <a14:imgEffect>
                                <a14:artisticPhotocopy/>
                              </a14:imgEffect>
                            </a14:imgLayer>
                          </a14:imgProps>
                        </a:ext>
                      </a:extLst>
                    </a:blip>
                    <a:srcRect/>
                    <a:stretch>
                      <a:fillRect/>
                    </a:stretch>
                  </pic:blipFill>
                  <pic:spPr bwMode="auto">
                    <a:xfrm>
                      <a:off x="0" y="0"/>
                      <a:ext cx="1181735" cy="723265"/>
                    </a:xfrm>
                    <a:prstGeom prst="rect">
                      <a:avLst/>
                    </a:prstGeom>
                    <a:noFill/>
                    <a:ln w="9525">
                      <a:noFill/>
                      <a:miter lim="800000"/>
                      <a:headEnd/>
                      <a:tailEnd/>
                    </a:ln>
                  </pic:spPr>
                </pic:pic>
              </a:graphicData>
            </a:graphic>
          </wp:anchor>
        </w:drawing>
      </w:r>
      <w:r>
        <w:rPr>
          <w:bCs/>
          <w:szCs w:val="22"/>
          <w:lang w:val="it-IT"/>
        </w:rPr>
        <w:t xml:space="preserve">Tính vị trí ảnh </w:t>
      </w:r>
      <w:r w:rsidRPr="004413DA">
        <w:rPr>
          <w:bCs/>
          <w:i/>
          <w:szCs w:val="22"/>
          <w:lang w:val="it-IT"/>
        </w:rPr>
        <w:t>d’</w:t>
      </w:r>
      <w:r>
        <w:rPr>
          <w:bCs/>
          <w:szCs w:val="22"/>
          <w:lang w:val="it-IT"/>
        </w:rPr>
        <w:t xml:space="preserve"> và độ phóng đại ảnh </w:t>
      </w:r>
      <w:r w:rsidRPr="004413DA">
        <w:rPr>
          <w:bCs/>
          <w:i/>
          <w:szCs w:val="22"/>
          <w:lang w:val="it-IT"/>
        </w:rPr>
        <w:t>k</w:t>
      </w:r>
      <w:r>
        <w:rPr>
          <w:bCs/>
          <w:szCs w:val="22"/>
          <w:lang w:val="it-IT"/>
        </w:rPr>
        <w:t xml:space="preserve">. Biết rằng vật đặt cách thấu kính </w:t>
      </w:r>
      <w:r w:rsidRPr="00914899">
        <w:rPr>
          <w:bCs/>
          <w:i/>
          <w:szCs w:val="22"/>
          <w:lang w:val="it-IT"/>
        </w:rPr>
        <w:t>d</w:t>
      </w:r>
      <w:r>
        <w:rPr>
          <w:bCs/>
          <w:szCs w:val="22"/>
          <w:lang w:val="it-IT"/>
        </w:rPr>
        <w:t xml:space="preserve"> = 10 cm. Thấu kính có tiêu cự </w:t>
      </w:r>
      <w:r w:rsidRPr="00914899">
        <w:rPr>
          <w:bCs/>
          <w:i/>
          <w:szCs w:val="22"/>
          <w:lang w:val="it-IT"/>
        </w:rPr>
        <w:t xml:space="preserve">f </w:t>
      </w:r>
      <w:r>
        <w:rPr>
          <w:bCs/>
          <w:szCs w:val="22"/>
          <w:lang w:val="it-IT"/>
        </w:rPr>
        <w:t>= 4 cm.</w:t>
      </w:r>
      <w:r w:rsidRPr="00234201">
        <w:rPr>
          <w:bCs/>
          <w:szCs w:val="22"/>
          <w:lang w:val="it-IT"/>
        </w:rPr>
        <w:t xml:space="preserve"> </w:t>
      </w:r>
    </w:p>
    <w:p w14:paraId="57818E02" w14:textId="77777777" w:rsidR="0020741D" w:rsidRDefault="0020741D" w:rsidP="0020741D">
      <w:pPr>
        <w:spacing w:before="240"/>
        <w:ind w:firstLine="720"/>
        <w:rPr>
          <w:bCs/>
          <w:szCs w:val="22"/>
          <w:lang w:val="it-IT"/>
        </w:rPr>
      </w:pPr>
      <w:r w:rsidRPr="00B65562">
        <w:rPr>
          <w:bCs/>
          <w:szCs w:val="22"/>
          <w:lang w:val="it-IT"/>
        </w:rPr>
        <w:t>Hãy vẽ ảnh của vật AB tạo bởi thấu kính</w:t>
      </w:r>
      <w:r>
        <w:rPr>
          <w:bCs/>
          <w:szCs w:val="22"/>
          <w:lang w:val="it-IT"/>
        </w:rPr>
        <w:t xml:space="preserve"> vào hình dưới:</w:t>
      </w:r>
    </w:p>
    <w:p w14:paraId="2031BF1E" w14:textId="77777777" w:rsidR="0020741D" w:rsidRPr="00994CE0" w:rsidRDefault="0020741D" w:rsidP="0020741D">
      <w:pPr>
        <w:rPr>
          <w:color w:val="000000" w:themeColor="text1"/>
          <w:u w:val="single"/>
          <w:lang w:val="it-IT"/>
        </w:rPr>
      </w:pPr>
      <w:r>
        <w:rPr>
          <w:noProof/>
          <w:color w:val="000000" w:themeColor="text1"/>
          <w:u w:val="single"/>
        </w:rPr>
        <w:drawing>
          <wp:anchor distT="0" distB="0" distL="114300" distR="114300" simplePos="0" relativeHeight="251679744" behindDoc="0" locked="0" layoutInCell="1" allowOverlap="1" wp14:anchorId="461DE821" wp14:editId="045F22E4">
            <wp:simplePos x="0" y="0"/>
            <wp:positionH relativeFrom="column">
              <wp:posOffset>4185266</wp:posOffset>
            </wp:positionH>
            <wp:positionV relativeFrom="paragraph">
              <wp:posOffset>111950</wp:posOffset>
            </wp:positionV>
            <wp:extent cx="2328365" cy="1392072"/>
            <wp:effectExtent l="19050" t="0" r="0" b="0"/>
            <wp:wrapNone/>
            <wp:docPr id="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print">
                      <a:grayscl/>
                      <a:extLst>
                        <a:ext uri="{BEBA8EAE-BF5A-486C-A8C5-ECC9F3942E4B}">
                          <a14:imgProps xmlns:a14="http://schemas.microsoft.com/office/drawing/2010/main">
                            <a14:imgLayer r:embed="rId16">
                              <a14:imgEffect>
                                <a14:artisticPhotocopy/>
                              </a14:imgEffect>
                            </a14:imgLayer>
                          </a14:imgProps>
                        </a:ext>
                      </a:extLst>
                    </a:blip>
                    <a:srcRect/>
                    <a:stretch>
                      <a:fillRect/>
                    </a:stretch>
                  </pic:blipFill>
                  <pic:spPr bwMode="auto">
                    <a:xfrm>
                      <a:off x="0" y="0"/>
                      <a:ext cx="2328365" cy="1392072"/>
                    </a:xfrm>
                    <a:prstGeom prst="rect">
                      <a:avLst/>
                    </a:prstGeom>
                    <a:noFill/>
                    <a:ln w="9525">
                      <a:noFill/>
                      <a:miter lim="800000"/>
                      <a:headEnd/>
                      <a:tailEnd/>
                    </a:ln>
                  </pic:spPr>
                </pic:pic>
              </a:graphicData>
            </a:graphic>
          </wp:anchor>
        </w:drawing>
      </w:r>
      <w:r w:rsidRPr="00994CE0">
        <w:rPr>
          <w:color w:val="000000" w:themeColor="text1"/>
          <w:u w:val="single"/>
          <w:lang w:val="it-IT"/>
        </w:rPr>
        <w:t>Giải</w:t>
      </w:r>
    </w:p>
    <w:p w14:paraId="2F7D93F4" w14:textId="77777777" w:rsidR="002B23D5" w:rsidRPr="003C2EBB" w:rsidRDefault="002B23D5" w:rsidP="002B23D5">
      <w:pPr>
        <w:spacing w:before="0" w:after="0" w:line="240" w:lineRule="auto"/>
        <w:ind w:firstLine="0"/>
        <w:rPr>
          <w:rFonts w:ascii="Calibri" w:hAnsi="Calibri"/>
          <w:color w:val="000000"/>
          <w:lang w:val="it-IT"/>
        </w:rPr>
      </w:pPr>
      <w:r w:rsidRPr="003C2EBB">
        <w:rPr>
          <w:rFonts w:ascii="Calibri" w:hAnsi="Calibri"/>
          <w:color w:val="000000"/>
          <w:lang w:val="it-IT"/>
        </w:rPr>
        <w:t>Công thức =&gt; ráp số =&gt;  d’ = 6,67 cm           k = -0,67</w:t>
      </w:r>
    </w:p>
    <w:p w14:paraId="7FA1B800" w14:textId="77777777" w:rsidR="0020741D" w:rsidRPr="00994CE0" w:rsidRDefault="0020741D" w:rsidP="0020741D">
      <w:pPr>
        <w:rPr>
          <w:color w:val="000000" w:themeColor="text1"/>
          <w:u w:val="single"/>
          <w:lang w:val="it-IT"/>
        </w:rPr>
      </w:pPr>
    </w:p>
    <w:p w14:paraId="7A1CD953" w14:textId="77777777" w:rsidR="0020741D" w:rsidRPr="00994CE0" w:rsidRDefault="0020741D" w:rsidP="0020741D">
      <w:pPr>
        <w:rPr>
          <w:color w:val="000000" w:themeColor="text1"/>
          <w:u w:val="single"/>
          <w:lang w:val="it-IT"/>
        </w:rPr>
      </w:pPr>
    </w:p>
    <w:p w14:paraId="3FCA32C6" w14:textId="77777777" w:rsidR="0020741D" w:rsidRPr="00994CE0" w:rsidRDefault="0020741D" w:rsidP="0020741D">
      <w:pPr>
        <w:rPr>
          <w:color w:val="000000" w:themeColor="text1"/>
          <w:u w:val="single"/>
          <w:lang w:val="it-IT"/>
        </w:rPr>
      </w:pPr>
    </w:p>
    <w:p w14:paraId="4B0AA5E1" w14:textId="77777777" w:rsidR="0020741D" w:rsidRPr="00994CE0" w:rsidRDefault="0020741D" w:rsidP="0020741D">
      <w:pPr>
        <w:rPr>
          <w:color w:val="000000" w:themeColor="text1"/>
          <w:u w:val="single"/>
          <w:lang w:val="it-IT"/>
        </w:rPr>
      </w:pPr>
    </w:p>
    <w:p w14:paraId="728A7B4E" w14:textId="77777777" w:rsidR="0020741D" w:rsidRPr="00994CE0" w:rsidRDefault="0020741D" w:rsidP="0020741D">
      <w:pPr>
        <w:spacing w:line="276" w:lineRule="auto"/>
        <w:ind w:firstLine="0"/>
        <w:rPr>
          <w:color w:val="000000" w:themeColor="text1"/>
          <w:lang w:val="it-IT"/>
        </w:rPr>
      </w:pPr>
      <w:r w:rsidRPr="00994CE0">
        <w:rPr>
          <w:b/>
          <w:bCs/>
          <w:color w:val="000000" w:themeColor="text1"/>
          <w:lang w:val="it-IT"/>
        </w:rPr>
        <w:lastRenderedPageBreak/>
        <w:t>BT4</w:t>
      </w:r>
      <w:r w:rsidRPr="00994CE0">
        <w:rPr>
          <w:color w:val="000000" w:themeColor="text1"/>
          <w:lang w:val="it-IT"/>
        </w:rPr>
        <w:t>:</w:t>
      </w:r>
    </w:p>
    <w:p w14:paraId="45A965FB" w14:textId="77777777" w:rsidR="0020741D" w:rsidRPr="00994CE0" w:rsidRDefault="0020741D" w:rsidP="0020741D">
      <w:pPr>
        <w:spacing w:line="276" w:lineRule="auto"/>
        <w:ind w:firstLine="0"/>
        <w:rPr>
          <w:iCs/>
          <w:lang w:val="it-IT"/>
        </w:rPr>
      </w:pPr>
      <w:r w:rsidRPr="00994CE0">
        <w:rPr>
          <w:lang w:val="it-IT"/>
        </w:rPr>
        <w:t xml:space="preserve">Từ phương trình dao động điều hòa: </w:t>
      </w:r>
      <w:r w:rsidRPr="00994CE0">
        <w:rPr>
          <w:i/>
          <w:lang w:val="it-IT"/>
        </w:rPr>
        <w:t xml:space="preserve">  x = 28cos(110</w:t>
      </w:r>
      <w:r w:rsidRPr="00234201">
        <w:rPr>
          <w:i/>
        </w:rPr>
        <w:sym w:font="Symbol" w:char="F070"/>
      </w:r>
      <w:r w:rsidRPr="00994CE0">
        <w:rPr>
          <w:i/>
          <w:lang w:val="it-IT"/>
        </w:rPr>
        <w:t xml:space="preserve">t + </w:t>
      </w:r>
      <m:oMath>
        <m:f>
          <m:fPr>
            <m:ctrlPr>
              <w:rPr>
                <w:rFonts w:ascii="Cambria Math" w:hAnsi="Cambria Math"/>
                <w:i/>
              </w:rPr>
            </m:ctrlPr>
          </m:fPr>
          <m:num>
            <m:r>
              <w:rPr>
                <w:rFonts w:ascii="Cambria Math" w:hAnsi="Cambria Math"/>
              </w:rPr>
              <m:t>π</m:t>
            </m:r>
          </m:num>
          <m:den>
            <m:r>
              <w:rPr>
                <w:rFonts w:ascii="Cambria Math" w:hAnsi="Cambria Math"/>
                <w:lang w:val="it-IT"/>
              </w:rPr>
              <m:t>6</m:t>
            </m:r>
          </m:den>
        </m:f>
      </m:oMath>
      <w:r w:rsidRPr="00994CE0">
        <w:rPr>
          <w:i/>
          <w:lang w:val="it-IT"/>
        </w:rPr>
        <w:t xml:space="preserve">) (cm) , </w:t>
      </w:r>
      <w:r w:rsidRPr="00994CE0">
        <w:rPr>
          <w:iCs/>
          <w:lang w:val="it-IT"/>
        </w:rPr>
        <w:t>hãy:</w:t>
      </w:r>
    </w:p>
    <w:p w14:paraId="0EBA37C3" w14:textId="77777777" w:rsidR="0020741D" w:rsidRPr="00994CE0" w:rsidRDefault="0020741D" w:rsidP="0020741D">
      <w:pPr>
        <w:spacing w:line="276" w:lineRule="auto"/>
        <w:ind w:firstLine="0"/>
        <w:rPr>
          <w:color w:val="000000" w:themeColor="text1"/>
          <w:lang w:val="it-IT"/>
        </w:rPr>
      </w:pPr>
      <w:r w:rsidRPr="00994CE0">
        <w:rPr>
          <w:lang w:val="it-IT"/>
        </w:rPr>
        <w:t>a/ Xác định biên độ, tần số góc, tần số, chu kỳ, pha ban đầu của dao động</w:t>
      </w:r>
      <w:r w:rsidRPr="00994CE0">
        <w:rPr>
          <w:color w:val="000000" w:themeColor="text1"/>
          <w:lang w:val="it-IT"/>
        </w:rPr>
        <w:t xml:space="preserve"> </w:t>
      </w:r>
    </w:p>
    <w:p w14:paraId="18F9E4B2" w14:textId="77777777" w:rsidR="0020741D" w:rsidRPr="00994CE0" w:rsidRDefault="0020741D" w:rsidP="0020741D">
      <w:pPr>
        <w:spacing w:before="240"/>
        <w:ind w:firstLine="0"/>
        <w:rPr>
          <w:b/>
          <w:lang w:val="it-IT"/>
        </w:rPr>
      </w:pPr>
      <w:r w:rsidRPr="00994CE0">
        <w:rPr>
          <w:lang w:val="it-IT"/>
        </w:rPr>
        <w:t xml:space="preserve">b/ Tính li độ, tốc độ và gia tốc ở thời điểm </w:t>
      </w:r>
      <w:r w:rsidRPr="00994CE0">
        <w:rPr>
          <w:i/>
          <w:lang w:val="it-IT"/>
        </w:rPr>
        <w:t>t</w:t>
      </w:r>
      <w:r w:rsidRPr="00994CE0">
        <w:rPr>
          <w:lang w:val="it-IT"/>
        </w:rPr>
        <w:t xml:space="preserve"> = 0,2 s.</w:t>
      </w:r>
    </w:p>
    <w:p w14:paraId="45C744A0" w14:textId="77777777" w:rsidR="0020741D" w:rsidRPr="00994CE0" w:rsidRDefault="0020741D" w:rsidP="0020741D">
      <w:pPr>
        <w:rPr>
          <w:color w:val="000000" w:themeColor="text1"/>
          <w:u w:val="single"/>
          <w:lang w:val="it-IT"/>
        </w:rPr>
      </w:pPr>
      <w:r w:rsidRPr="00994CE0">
        <w:rPr>
          <w:color w:val="000000" w:themeColor="text1"/>
          <w:u w:val="single"/>
          <w:lang w:val="it-IT"/>
        </w:rPr>
        <w:t>Giải</w:t>
      </w:r>
    </w:p>
    <w:tbl>
      <w:tblPr>
        <w:tblW w:w="4200" w:type="dxa"/>
        <w:tblInd w:w="87" w:type="dxa"/>
        <w:tblLook w:val="04A0" w:firstRow="1" w:lastRow="0" w:firstColumn="1" w:lastColumn="0" w:noHBand="0" w:noVBand="1"/>
      </w:tblPr>
      <w:tblGrid>
        <w:gridCol w:w="409"/>
        <w:gridCol w:w="356"/>
        <w:gridCol w:w="1420"/>
        <w:gridCol w:w="1140"/>
        <w:gridCol w:w="1160"/>
      </w:tblGrid>
      <w:tr w:rsidR="002B23D5" w:rsidRPr="002B23D5" w14:paraId="632D81BD" w14:textId="77777777" w:rsidTr="002B23D5">
        <w:trPr>
          <w:trHeight w:val="375"/>
        </w:trPr>
        <w:tc>
          <w:tcPr>
            <w:tcW w:w="260" w:type="dxa"/>
            <w:tcBorders>
              <w:top w:val="nil"/>
              <w:left w:val="nil"/>
              <w:bottom w:val="nil"/>
              <w:right w:val="nil"/>
            </w:tcBorders>
            <w:shd w:val="clear" w:color="auto" w:fill="auto"/>
            <w:noWrap/>
            <w:vAlign w:val="bottom"/>
            <w:hideMark/>
          </w:tcPr>
          <w:p w14:paraId="08A07E4D"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A</w:t>
            </w:r>
          </w:p>
        </w:tc>
        <w:tc>
          <w:tcPr>
            <w:tcW w:w="220" w:type="dxa"/>
            <w:tcBorders>
              <w:top w:val="nil"/>
              <w:left w:val="nil"/>
              <w:bottom w:val="nil"/>
              <w:right w:val="nil"/>
            </w:tcBorders>
            <w:shd w:val="clear" w:color="auto" w:fill="auto"/>
            <w:noWrap/>
            <w:vAlign w:val="bottom"/>
            <w:hideMark/>
          </w:tcPr>
          <w:p w14:paraId="101A1117"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w:t>
            </w:r>
          </w:p>
        </w:tc>
        <w:tc>
          <w:tcPr>
            <w:tcW w:w="1420" w:type="dxa"/>
            <w:tcBorders>
              <w:top w:val="nil"/>
              <w:left w:val="nil"/>
              <w:bottom w:val="nil"/>
              <w:right w:val="nil"/>
            </w:tcBorders>
            <w:shd w:val="clear" w:color="auto" w:fill="auto"/>
            <w:noWrap/>
            <w:vAlign w:val="bottom"/>
            <w:hideMark/>
          </w:tcPr>
          <w:p w14:paraId="530E4CE9" w14:textId="77777777" w:rsidR="002B23D5" w:rsidRPr="002B23D5" w:rsidRDefault="002B23D5" w:rsidP="002B23D5">
            <w:pPr>
              <w:spacing w:before="0" w:after="0" w:line="240" w:lineRule="auto"/>
              <w:ind w:firstLine="0"/>
              <w:jc w:val="right"/>
              <w:rPr>
                <w:rFonts w:ascii="Calibri" w:hAnsi="Calibri"/>
              </w:rPr>
            </w:pPr>
            <w:r w:rsidRPr="002B23D5">
              <w:rPr>
                <w:rFonts w:ascii="Calibri" w:hAnsi="Calibri"/>
              </w:rPr>
              <w:t>28</w:t>
            </w:r>
          </w:p>
        </w:tc>
        <w:tc>
          <w:tcPr>
            <w:tcW w:w="1140" w:type="dxa"/>
            <w:tcBorders>
              <w:top w:val="nil"/>
              <w:left w:val="nil"/>
              <w:bottom w:val="nil"/>
              <w:right w:val="nil"/>
            </w:tcBorders>
            <w:shd w:val="clear" w:color="auto" w:fill="auto"/>
            <w:noWrap/>
            <w:vAlign w:val="bottom"/>
            <w:hideMark/>
          </w:tcPr>
          <w:p w14:paraId="66A97144"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cm</w:t>
            </w:r>
          </w:p>
        </w:tc>
        <w:tc>
          <w:tcPr>
            <w:tcW w:w="1160" w:type="dxa"/>
            <w:tcBorders>
              <w:top w:val="nil"/>
              <w:left w:val="nil"/>
              <w:bottom w:val="nil"/>
              <w:right w:val="nil"/>
            </w:tcBorders>
            <w:shd w:val="clear" w:color="auto" w:fill="auto"/>
            <w:noWrap/>
            <w:vAlign w:val="bottom"/>
            <w:hideMark/>
          </w:tcPr>
          <w:p w14:paraId="0D6B29C1" w14:textId="77777777" w:rsidR="002B23D5" w:rsidRPr="002B23D5" w:rsidRDefault="002B23D5" w:rsidP="002B23D5">
            <w:pPr>
              <w:spacing w:before="0" w:after="0" w:line="240" w:lineRule="auto"/>
              <w:ind w:firstLine="0"/>
              <w:jc w:val="left"/>
              <w:rPr>
                <w:rFonts w:ascii="Calibri" w:hAnsi="Calibri"/>
              </w:rPr>
            </w:pPr>
          </w:p>
        </w:tc>
      </w:tr>
      <w:tr w:rsidR="002B23D5" w:rsidRPr="002B23D5" w14:paraId="485E251F" w14:textId="77777777" w:rsidTr="002B23D5">
        <w:trPr>
          <w:trHeight w:val="375"/>
        </w:trPr>
        <w:tc>
          <w:tcPr>
            <w:tcW w:w="260" w:type="dxa"/>
            <w:tcBorders>
              <w:top w:val="nil"/>
              <w:left w:val="nil"/>
              <w:bottom w:val="nil"/>
              <w:right w:val="nil"/>
            </w:tcBorders>
            <w:shd w:val="clear" w:color="auto" w:fill="auto"/>
            <w:noWrap/>
            <w:vAlign w:val="bottom"/>
            <w:hideMark/>
          </w:tcPr>
          <w:p w14:paraId="63D72B71" w14:textId="77777777" w:rsidR="002B23D5" w:rsidRPr="002B23D5" w:rsidRDefault="002B23D5" w:rsidP="002B23D5">
            <w:pPr>
              <w:spacing w:before="0" w:after="0" w:line="240" w:lineRule="auto"/>
              <w:ind w:firstLine="0"/>
              <w:jc w:val="left"/>
              <w:rPr>
                <w:rFonts w:ascii="Symbol" w:hAnsi="Symbol"/>
              </w:rPr>
            </w:pPr>
            <w:r w:rsidRPr="002B23D5">
              <w:rPr>
                <w:rFonts w:ascii="Symbol" w:hAnsi="Symbol"/>
              </w:rPr>
              <w:t></w:t>
            </w:r>
          </w:p>
        </w:tc>
        <w:tc>
          <w:tcPr>
            <w:tcW w:w="220" w:type="dxa"/>
            <w:tcBorders>
              <w:top w:val="nil"/>
              <w:left w:val="nil"/>
              <w:bottom w:val="nil"/>
              <w:right w:val="nil"/>
            </w:tcBorders>
            <w:shd w:val="clear" w:color="auto" w:fill="auto"/>
            <w:noWrap/>
            <w:vAlign w:val="bottom"/>
            <w:hideMark/>
          </w:tcPr>
          <w:p w14:paraId="50AA6A96"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w:t>
            </w:r>
          </w:p>
        </w:tc>
        <w:tc>
          <w:tcPr>
            <w:tcW w:w="1420" w:type="dxa"/>
            <w:tcBorders>
              <w:top w:val="nil"/>
              <w:left w:val="nil"/>
              <w:bottom w:val="nil"/>
              <w:right w:val="nil"/>
            </w:tcBorders>
            <w:shd w:val="clear" w:color="auto" w:fill="auto"/>
            <w:noWrap/>
            <w:vAlign w:val="bottom"/>
            <w:hideMark/>
          </w:tcPr>
          <w:p w14:paraId="34C7E2D8" w14:textId="77777777" w:rsidR="002B23D5" w:rsidRPr="002B23D5" w:rsidRDefault="002B23D5" w:rsidP="002B23D5">
            <w:pPr>
              <w:spacing w:before="0" w:after="0" w:line="240" w:lineRule="auto"/>
              <w:ind w:firstLine="0"/>
              <w:jc w:val="right"/>
              <w:rPr>
                <w:rFonts w:ascii="Calibri" w:hAnsi="Calibri"/>
              </w:rPr>
            </w:pPr>
            <w:r w:rsidRPr="002B23D5">
              <w:rPr>
                <w:rFonts w:ascii="Calibri" w:hAnsi="Calibri"/>
              </w:rPr>
              <w:t>110</w:t>
            </w:r>
          </w:p>
        </w:tc>
        <w:tc>
          <w:tcPr>
            <w:tcW w:w="1140" w:type="dxa"/>
            <w:tcBorders>
              <w:top w:val="nil"/>
              <w:left w:val="nil"/>
              <w:bottom w:val="nil"/>
              <w:right w:val="nil"/>
            </w:tcBorders>
            <w:shd w:val="clear" w:color="auto" w:fill="auto"/>
            <w:noWrap/>
            <w:vAlign w:val="bottom"/>
            <w:hideMark/>
          </w:tcPr>
          <w:p w14:paraId="735656F3" w14:textId="77777777" w:rsidR="002B23D5" w:rsidRPr="002B23D5" w:rsidRDefault="002B23D5" w:rsidP="002B23D5">
            <w:pPr>
              <w:spacing w:before="0" w:after="0" w:line="240" w:lineRule="auto"/>
              <w:ind w:firstLine="0"/>
              <w:jc w:val="left"/>
              <w:rPr>
                <w:rFonts w:ascii="Arial" w:hAnsi="Arial" w:cs="Arial"/>
              </w:rPr>
            </w:pPr>
            <w:r w:rsidRPr="002B23D5">
              <w:rPr>
                <w:rFonts w:ascii="Symbol" w:hAnsi="Symbol" w:cs="Arial"/>
              </w:rPr>
              <w:t></w:t>
            </w:r>
            <w:r w:rsidRPr="002B23D5">
              <w:rPr>
                <w:rFonts w:ascii="Arial" w:hAnsi="Arial" w:cs="Arial"/>
              </w:rPr>
              <w:t xml:space="preserve"> </w:t>
            </w:r>
          </w:p>
        </w:tc>
        <w:tc>
          <w:tcPr>
            <w:tcW w:w="1160" w:type="dxa"/>
            <w:tcBorders>
              <w:top w:val="nil"/>
              <w:left w:val="nil"/>
              <w:bottom w:val="nil"/>
              <w:right w:val="nil"/>
            </w:tcBorders>
            <w:shd w:val="clear" w:color="auto" w:fill="auto"/>
            <w:noWrap/>
            <w:vAlign w:val="bottom"/>
            <w:hideMark/>
          </w:tcPr>
          <w:p w14:paraId="5252AA5A"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(rad/s)</w:t>
            </w:r>
          </w:p>
        </w:tc>
      </w:tr>
      <w:tr w:rsidR="002B23D5" w:rsidRPr="002B23D5" w14:paraId="61BDD792" w14:textId="77777777" w:rsidTr="002B23D5">
        <w:trPr>
          <w:trHeight w:val="375"/>
        </w:trPr>
        <w:tc>
          <w:tcPr>
            <w:tcW w:w="260" w:type="dxa"/>
            <w:tcBorders>
              <w:top w:val="nil"/>
              <w:left w:val="nil"/>
              <w:bottom w:val="nil"/>
              <w:right w:val="nil"/>
            </w:tcBorders>
            <w:shd w:val="clear" w:color="auto" w:fill="auto"/>
            <w:noWrap/>
            <w:vAlign w:val="bottom"/>
            <w:hideMark/>
          </w:tcPr>
          <w:p w14:paraId="5EC2FBB7" w14:textId="77777777" w:rsidR="002B23D5" w:rsidRPr="002B23D5" w:rsidRDefault="002B23D5" w:rsidP="002B23D5">
            <w:pPr>
              <w:spacing w:before="0" w:after="0" w:line="240" w:lineRule="auto"/>
              <w:ind w:firstLine="0"/>
              <w:jc w:val="left"/>
              <w:rPr>
                <w:rFonts w:ascii="Symbol" w:hAnsi="Symbol"/>
              </w:rPr>
            </w:pPr>
            <w:r w:rsidRPr="002B23D5">
              <w:rPr>
                <w:rFonts w:ascii="Symbol" w:hAnsi="Symbol"/>
              </w:rPr>
              <w:t></w:t>
            </w:r>
          </w:p>
        </w:tc>
        <w:tc>
          <w:tcPr>
            <w:tcW w:w="220" w:type="dxa"/>
            <w:tcBorders>
              <w:top w:val="nil"/>
              <w:left w:val="nil"/>
              <w:bottom w:val="nil"/>
              <w:right w:val="nil"/>
            </w:tcBorders>
            <w:shd w:val="clear" w:color="auto" w:fill="auto"/>
            <w:noWrap/>
            <w:vAlign w:val="bottom"/>
            <w:hideMark/>
          </w:tcPr>
          <w:p w14:paraId="793F7312"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w:t>
            </w:r>
          </w:p>
        </w:tc>
        <w:tc>
          <w:tcPr>
            <w:tcW w:w="1420" w:type="dxa"/>
            <w:tcBorders>
              <w:top w:val="nil"/>
              <w:left w:val="nil"/>
              <w:bottom w:val="nil"/>
              <w:right w:val="nil"/>
            </w:tcBorders>
            <w:shd w:val="clear" w:color="auto" w:fill="auto"/>
            <w:noWrap/>
            <w:vAlign w:val="bottom"/>
            <w:hideMark/>
          </w:tcPr>
          <w:p w14:paraId="122E6058" w14:textId="77777777" w:rsidR="002B23D5" w:rsidRPr="002B23D5" w:rsidRDefault="002B23D5" w:rsidP="002B23D5">
            <w:pPr>
              <w:spacing w:before="0" w:after="0" w:line="240" w:lineRule="auto"/>
              <w:ind w:firstLine="0"/>
              <w:jc w:val="right"/>
              <w:rPr>
                <w:rFonts w:ascii="Calibri" w:hAnsi="Calibri"/>
              </w:rPr>
            </w:pPr>
          </w:p>
        </w:tc>
        <w:tc>
          <w:tcPr>
            <w:tcW w:w="1140" w:type="dxa"/>
            <w:tcBorders>
              <w:top w:val="nil"/>
              <w:left w:val="nil"/>
              <w:bottom w:val="nil"/>
              <w:right w:val="nil"/>
            </w:tcBorders>
            <w:shd w:val="clear" w:color="auto" w:fill="auto"/>
            <w:noWrap/>
            <w:vAlign w:val="bottom"/>
            <w:hideMark/>
          </w:tcPr>
          <w:p w14:paraId="1832CB8A" w14:textId="77777777" w:rsidR="002B23D5" w:rsidRPr="002B23D5" w:rsidRDefault="002B23D5" w:rsidP="002B23D5">
            <w:pPr>
              <w:spacing w:before="0" w:after="0" w:line="240" w:lineRule="auto"/>
              <w:ind w:firstLine="0"/>
              <w:jc w:val="left"/>
              <w:rPr>
                <w:rFonts w:ascii="Arial" w:hAnsi="Arial" w:cs="Arial"/>
              </w:rPr>
            </w:pPr>
            <w:r w:rsidRPr="002B23D5">
              <w:rPr>
                <w:rFonts w:ascii="Symbol" w:hAnsi="Symbol" w:cs="Arial"/>
              </w:rPr>
              <w:t></w:t>
            </w:r>
            <w:r w:rsidRPr="002B23D5">
              <w:rPr>
                <w:rFonts w:ascii="Arial" w:hAnsi="Arial" w:cs="Arial"/>
              </w:rPr>
              <w:t xml:space="preserve"> </w:t>
            </w:r>
            <w:r>
              <w:rPr>
                <w:rFonts w:ascii="Arial" w:hAnsi="Arial" w:cs="Arial"/>
              </w:rPr>
              <w:t>/6</w:t>
            </w:r>
          </w:p>
        </w:tc>
        <w:tc>
          <w:tcPr>
            <w:tcW w:w="1160" w:type="dxa"/>
            <w:tcBorders>
              <w:top w:val="nil"/>
              <w:left w:val="nil"/>
              <w:bottom w:val="nil"/>
              <w:right w:val="nil"/>
            </w:tcBorders>
            <w:shd w:val="clear" w:color="auto" w:fill="auto"/>
            <w:noWrap/>
            <w:vAlign w:val="bottom"/>
            <w:hideMark/>
          </w:tcPr>
          <w:p w14:paraId="6FB7301E"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(rad)</w:t>
            </w:r>
          </w:p>
        </w:tc>
      </w:tr>
      <w:tr w:rsidR="002B23D5" w:rsidRPr="002B23D5" w14:paraId="395F7E15" w14:textId="77777777" w:rsidTr="002B23D5">
        <w:trPr>
          <w:trHeight w:val="375"/>
        </w:trPr>
        <w:tc>
          <w:tcPr>
            <w:tcW w:w="260" w:type="dxa"/>
            <w:tcBorders>
              <w:top w:val="nil"/>
              <w:left w:val="nil"/>
              <w:bottom w:val="nil"/>
              <w:right w:val="nil"/>
            </w:tcBorders>
            <w:shd w:val="clear" w:color="auto" w:fill="auto"/>
            <w:noWrap/>
            <w:vAlign w:val="bottom"/>
            <w:hideMark/>
          </w:tcPr>
          <w:p w14:paraId="4B03F2CD" w14:textId="77777777" w:rsidR="002B23D5" w:rsidRPr="002B23D5" w:rsidRDefault="002B23D5" w:rsidP="002B23D5">
            <w:pPr>
              <w:spacing w:before="0" w:after="0" w:line="240" w:lineRule="auto"/>
              <w:ind w:firstLine="0"/>
              <w:jc w:val="left"/>
              <w:rPr>
                <w:rFonts w:ascii="Calibri" w:hAnsi="Calibri"/>
                <w:color w:val="00B0F0"/>
              </w:rPr>
            </w:pPr>
            <w:r w:rsidRPr="002B23D5">
              <w:rPr>
                <w:rFonts w:ascii="Calibri" w:hAnsi="Calibri"/>
                <w:color w:val="00B0F0"/>
              </w:rPr>
              <w:t>t</w:t>
            </w:r>
          </w:p>
        </w:tc>
        <w:tc>
          <w:tcPr>
            <w:tcW w:w="220" w:type="dxa"/>
            <w:tcBorders>
              <w:top w:val="nil"/>
              <w:left w:val="nil"/>
              <w:bottom w:val="nil"/>
              <w:right w:val="nil"/>
            </w:tcBorders>
            <w:shd w:val="clear" w:color="auto" w:fill="auto"/>
            <w:noWrap/>
            <w:vAlign w:val="bottom"/>
            <w:hideMark/>
          </w:tcPr>
          <w:p w14:paraId="7186787D" w14:textId="77777777" w:rsidR="002B23D5" w:rsidRPr="002B23D5" w:rsidRDefault="002B23D5" w:rsidP="002B23D5">
            <w:pPr>
              <w:spacing w:before="0" w:after="0" w:line="240" w:lineRule="auto"/>
              <w:ind w:firstLine="0"/>
              <w:jc w:val="left"/>
              <w:rPr>
                <w:rFonts w:ascii="Calibri" w:hAnsi="Calibri"/>
                <w:color w:val="00B0F0"/>
              </w:rPr>
            </w:pPr>
            <w:r w:rsidRPr="002B23D5">
              <w:rPr>
                <w:rFonts w:ascii="Calibri" w:hAnsi="Calibri"/>
                <w:color w:val="00B0F0"/>
              </w:rPr>
              <w:t>=</w:t>
            </w:r>
          </w:p>
        </w:tc>
        <w:tc>
          <w:tcPr>
            <w:tcW w:w="1420" w:type="dxa"/>
            <w:tcBorders>
              <w:top w:val="nil"/>
              <w:left w:val="nil"/>
              <w:bottom w:val="nil"/>
              <w:right w:val="nil"/>
            </w:tcBorders>
            <w:shd w:val="clear" w:color="auto" w:fill="auto"/>
            <w:noWrap/>
            <w:vAlign w:val="bottom"/>
            <w:hideMark/>
          </w:tcPr>
          <w:p w14:paraId="4EC94154" w14:textId="77777777" w:rsidR="002B23D5" w:rsidRPr="002B23D5" w:rsidRDefault="002B23D5" w:rsidP="002B23D5">
            <w:pPr>
              <w:spacing w:before="0" w:after="0" w:line="240" w:lineRule="auto"/>
              <w:ind w:firstLine="0"/>
              <w:jc w:val="right"/>
              <w:rPr>
                <w:rFonts w:ascii="Calibri" w:hAnsi="Calibri"/>
                <w:color w:val="00B0F0"/>
              </w:rPr>
            </w:pPr>
            <w:r w:rsidRPr="002B23D5">
              <w:rPr>
                <w:rFonts w:ascii="Calibri" w:hAnsi="Calibri"/>
                <w:color w:val="00B0F0"/>
              </w:rPr>
              <w:t>0,2</w:t>
            </w:r>
          </w:p>
        </w:tc>
        <w:tc>
          <w:tcPr>
            <w:tcW w:w="1140" w:type="dxa"/>
            <w:tcBorders>
              <w:top w:val="nil"/>
              <w:left w:val="nil"/>
              <w:bottom w:val="nil"/>
              <w:right w:val="nil"/>
            </w:tcBorders>
            <w:shd w:val="clear" w:color="auto" w:fill="auto"/>
            <w:noWrap/>
            <w:vAlign w:val="bottom"/>
            <w:hideMark/>
          </w:tcPr>
          <w:p w14:paraId="19DC1F57" w14:textId="77777777" w:rsidR="002B23D5" w:rsidRPr="002B23D5" w:rsidRDefault="002B23D5" w:rsidP="002B23D5">
            <w:pPr>
              <w:spacing w:before="0" w:after="0" w:line="240" w:lineRule="auto"/>
              <w:ind w:firstLine="0"/>
              <w:jc w:val="left"/>
              <w:rPr>
                <w:rFonts w:ascii="Calibri" w:hAnsi="Calibri"/>
                <w:color w:val="00B0F0"/>
              </w:rPr>
            </w:pPr>
            <w:r w:rsidRPr="002B23D5">
              <w:rPr>
                <w:rFonts w:ascii="Calibri" w:hAnsi="Calibri"/>
                <w:color w:val="00B0F0"/>
              </w:rPr>
              <w:t>s</w:t>
            </w:r>
          </w:p>
        </w:tc>
        <w:tc>
          <w:tcPr>
            <w:tcW w:w="1160" w:type="dxa"/>
            <w:tcBorders>
              <w:top w:val="nil"/>
              <w:left w:val="nil"/>
              <w:bottom w:val="nil"/>
              <w:right w:val="nil"/>
            </w:tcBorders>
            <w:shd w:val="clear" w:color="auto" w:fill="auto"/>
            <w:noWrap/>
            <w:vAlign w:val="bottom"/>
            <w:hideMark/>
          </w:tcPr>
          <w:p w14:paraId="2CAB0EB2" w14:textId="77777777" w:rsidR="002B23D5" w:rsidRPr="002B23D5" w:rsidRDefault="002B23D5" w:rsidP="002B23D5">
            <w:pPr>
              <w:spacing w:before="0" w:after="0" w:line="240" w:lineRule="auto"/>
              <w:ind w:firstLine="0"/>
              <w:jc w:val="left"/>
              <w:rPr>
                <w:rFonts w:ascii="Calibri" w:hAnsi="Calibri"/>
              </w:rPr>
            </w:pPr>
          </w:p>
        </w:tc>
      </w:tr>
      <w:tr w:rsidR="002B23D5" w:rsidRPr="002B23D5" w14:paraId="5D714201" w14:textId="77777777" w:rsidTr="002B23D5">
        <w:trPr>
          <w:trHeight w:val="375"/>
        </w:trPr>
        <w:tc>
          <w:tcPr>
            <w:tcW w:w="260" w:type="dxa"/>
            <w:tcBorders>
              <w:top w:val="nil"/>
              <w:left w:val="nil"/>
              <w:bottom w:val="nil"/>
              <w:right w:val="nil"/>
            </w:tcBorders>
            <w:shd w:val="clear" w:color="auto" w:fill="auto"/>
            <w:noWrap/>
            <w:vAlign w:val="bottom"/>
            <w:hideMark/>
          </w:tcPr>
          <w:p w14:paraId="1F74C70B"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f</w:t>
            </w:r>
          </w:p>
        </w:tc>
        <w:tc>
          <w:tcPr>
            <w:tcW w:w="220" w:type="dxa"/>
            <w:tcBorders>
              <w:top w:val="nil"/>
              <w:left w:val="nil"/>
              <w:bottom w:val="nil"/>
              <w:right w:val="nil"/>
            </w:tcBorders>
            <w:shd w:val="clear" w:color="auto" w:fill="auto"/>
            <w:noWrap/>
            <w:vAlign w:val="bottom"/>
            <w:hideMark/>
          </w:tcPr>
          <w:p w14:paraId="5E04BB8C"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w:t>
            </w:r>
          </w:p>
        </w:tc>
        <w:tc>
          <w:tcPr>
            <w:tcW w:w="1420" w:type="dxa"/>
            <w:tcBorders>
              <w:top w:val="nil"/>
              <w:left w:val="nil"/>
              <w:bottom w:val="nil"/>
              <w:right w:val="nil"/>
            </w:tcBorders>
            <w:shd w:val="clear" w:color="000000" w:fill="FFFFFF"/>
            <w:noWrap/>
            <w:vAlign w:val="bottom"/>
            <w:hideMark/>
          </w:tcPr>
          <w:p w14:paraId="769BDFCB" w14:textId="77777777" w:rsidR="002B23D5" w:rsidRPr="002B23D5" w:rsidRDefault="002B23D5" w:rsidP="002B23D5">
            <w:pPr>
              <w:spacing w:before="0" w:after="0" w:line="240" w:lineRule="auto"/>
              <w:ind w:firstLine="0"/>
              <w:jc w:val="right"/>
              <w:rPr>
                <w:rFonts w:ascii="Calibri" w:hAnsi="Calibri"/>
              </w:rPr>
            </w:pPr>
            <w:r w:rsidRPr="002B23D5">
              <w:rPr>
                <w:rFonts w:ascii="Calibri" w:hAnsi="Calibri"/>
              </w:rPr>
              <w:t>55</w:t>
            </w:r>
          </w:p>
        </w:tc>
        <w:tc>
          <w:tcPr>
            <w:tcW w:w="1140" w:type="dxa"/>
            <w:tcBorders>
              <w:top w:val="nil"/>
              <w:left w:val="nil"/>
              <w:bottom w:val="nil"/>
              <w:right w:val="nil"/>
            </w:tcBorders>
            <w:shd w:val="clear" w:color="auto" w:fill="auto"/>
            <w:noWrap/>
            <w:vAlign w:val="bottom"/>
            <w:hideMark/>
          </w:tcPr>
          <w:p w14:paraId="54E56B33"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Hz</w:t>
            </w:r>
          </w:p>
        </w:tc>
        <w:tc>
          <w:tcPr>
            <w:tcW w:w="1160" w:type="dxa"/>
            <w:tcBorders>
              <w:top w:val="nil"/>
              <w:left w:val="nil"/>
              <w:bottom w:val="nil"/>
              <w:right w:val="nil"/>
            </w:tcBorders>
            <w:shd w:val="clear" w:color="auto" w:fill="auto"/>
            <w:noWrap/>
            <w:vAlign w:val="bottom"/>
            <w:hideMark/>
          </w:tcPr>
          <w:p w14:paraId="004E787F" w14:textId="77777777" w:rsidR="002B23D5" w:rsidRPr="002B23D5" w:rsidRDefault="002B23D5" w:rsidP="002B23D5">
            <w:pPr>
              <w:spacing w:before="0" w:after="0" w:line="240" w:lineRule="auto"/>
              <w:ind w:firstLine="0"/>
              <w:jc w:val="left"/>
              <w:rPr>
                <w:rFonts w:ascii="Calibri" w:hAnsi="Calibri"/>
              </w:rPr>
            </w:pPr>
          </w:p>
        </w:tc>
      </w:tr>
      <w:tr w:rsidR="002B23D5" w:rsidRPr="002B23D5" w14:paraId="68F9E520" w14:textId="77777777" w:rsidTr="002B23D5">
        <w:trPr>
          <w:trHeight w:val="375"/>
        </w:trPr>
        <w:tc>
          <w:tcPr>
            <w:tcW w:w="260" w:type="dxa"/>
            <w:tcBorders>
              <w:top w:val="nil"/>
              <w:left w:val="nil"/>
              <w:bottom w:val="nil"/>
              <w:right w:val="nil"/>
            </w:tcBorders>
            <w:shd w:val="clear" w:color="auto" w:fill="auto"/>
            <w:noWrap/>
            <w:vAlign w:val="bottom"/>
            <w:hideMark/>
          </w:tcPr>
          <w:p w14:paraId="5CFDFE19"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T</w:t>
            </w:r>
          </w:p>
        </w:tc>
        <w:tc>
          <w:tcPr>
            <w:tcW w:w="220" w:type="dxa"/>
            <w:tcBorders>
              <w:top w:val="nil"/>
              <w:left w:val="nil"/>
              <w:bottom w:val="nil"/>
              <w:right w:val="nil"/>
            </w:tcBorders>
            <w:shd w:val="clear" w:color="auto" w:fill="auto"/>
            <w:noWrap/>
            <w:vAlign w:val="bottom"/>
            <w:hideMark/>
          </w:tcPr>
          <w:p w14:paraId="1709F63A"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w:t>
            </w:r>
          </w:p>
        </w:tc>
        <w:tc>
          <w:tcPr>
            <w:tcW w:w="1420" w:type="dxa"/>
            <w:tcBorders>
              <w:top w:val="nil"/>
              <w:left w:val="nil"/>
              <w:bottom w:val="nil"/>
              <w:right w:val="nil"/>
            </w:tcBorders>
            <w:shd w:val="clear" w:color="000000" w:fill="FFFFFF"/>
            <w:noWrap/>
            <w:vAlign w:val="bottom"/>
            <w:hideMark/>
          </w:tcPr>
          <w:p w14:paraId="7437CD2F" w14:textId="77777777" w:rsidR="002B23D5" w:rsidRPr="002B23D5" w:rsidRDefault="002B23D5" w:rsidP="002B23D5">
            <w:pPr>
              <w:spacing w:before="0" w:after="0" w:line="240" w:lineRule="auto"/>
              <w:ind w:firstLine="0"/>
              <w:jc w:val="right"/>
              <w:rPr>
                <w:rFonts w:ascii="Calibri" w:hAnsi="Calibri"/>
              </w:rPr>
            </w:pPr>
            <w:r w:rsidRPr="002B23D5">
              <w:rPr>
                <w:rFonts w:ascii="Calibri" w:hAnsi="Calibri"/>
              </w:rPr>
              <w:t>0,018182</w:t>
            </w:r>
          </w:p>
        </w:tc>
        <w:tc>
          <w:tcPr>
            <w:tcW w:w="1140" w:type="dxa"/>
            <w:tcBorders>
              <w:top w:val="nil"/>
              <w:left w:val="nil"/>
              <w:bottom w:val="nil"/>
              <w:right w:val="nil"/>
            </w:tcBorders>
            <w:shd w:val="clear" w:color="auto" w:fill="auto"/>
            <w:noWrap/>
            <w:vAlign w:val="bottom"/>
            <w:hideMark/>
          </w:tcPr>
          <w:p w14:paraId="1BC7742B"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s</w:t>
            </w:r>
          </w:p>
        </w:tc>
        <w:tc>
          <w:tcPr>
            <w:tcW w:w="1160" w:type="dxa"/>
            <w:tcBorders>
              <w:top w:val="nil"/>
              <w:left w:val="nil"/>
              <w:bottom w:val="nil"/>
              <w:right w:val="nil"/>
            </w:tcBorders>
            <w:shd w:val="clear" w:color="auto" w:fill="auto"/>
            <w:noWrap/>
            <w:vAlign w:val="bottom"/>
            <w:hideMark/>
          </w:tcPr>
          <w:p w14:paraId="4DC06545" w14:textId="77777777" w:rsidR="002B23D5" w:rsidRPr="002B23D5" w:rsidRDefault="002B23D5" w:rsidP="002B23D5">
            <w:pPr>
              <w:spacing w:before="0" w:after="0" w:line="240" w:lineRule="auto"/>
              <w:ind w:firstLine="0"/>
              <w:jc w:val="left"/>
              <w:rPr>
                <w:rFonts w:ascii="Calibri" w:hAnsi="Calibri"/>
              </w:rPr>
            </w:pPr>
          </w:p>
        </w:tc>
      </w:tr>
      <w:tr w:rsidR="002B23D5" w:rsidRPr="002B23D5" w14:paraId="5DCADE9E" w14:textId="77777777" w:rsidTr="002B23D5">
        <w:trPr>
          <w:trHeight w:val="375"/>
        </w:trPr>
        <w:tc>
          <w:tcPr>
            <w:tcW w:w="260" w:type="dxa"/>
            <w:tcBorders>
              <w:top w:val="nil"/>
              <w:left w:val="nil"/>
              <w:bottom w:val="nil"/>
              <w:right w:val="nil"/>
            </w:tcBorders>
            <w:shd w:val="clear" w:color="auto" w:fill="auto"/>
            <w:noWrap/>
            <w:vAlign w:val="bottom"/>
            <w:hideMark/>
          </w:tcPr>
          <w:p w14:paraId="55D7ED64"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x</w:t>
            </w:r>
          </w:p>
        </w:tc>
        <w:tc>
          <w:tcPr>
            <w:tcW w:w="220" w:type="dxa"/>
            <w:tcBorders>
              <w:top w:val="nil"/>
              <w:left w:val="nil"/>
              <w:bottom w:val="nil"/>
              <w:right w:val="nil"/>
            </w:tcBorders>
            <w:shd w:val="clear" w:color="auto" w:fill="auto"/>
            <w:noWrap/>
            <w:vAlign w:val="bottom"/>
            <w:hideMark/>
          </w:tcPr>
          <w:p w14:paraId="57BAFD54"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w:t>
            </w:r>
          </w:p>
        </w:tc>
        <w:tc>
          <w:tcPr>
            <w:tcW w:w="1420" w:type="dxa"/>
            <w:tcBorders>
              <w:top w:val="nil"/>
              <w:left w:val="nil"/>
              <w:bottom w:val="nil"/>
              <w:right w:val="nil"/>
            </w:tcBorders>
            <w:shd w:val="clear" w:color="auto" w:fill="auto"/>
            <w:noWrap/>
            <w:vAlign w:val="bottom"/>
            <w:hideMark/>
          </w:tcPr>
          <w:p w14:paraId="3B955DDA" w14:textId="77777777" w:rsidR="002B23D5" w:rsidRPr="002B23D5" w:rsidRDefault="002B23D5" w:rsidP="002B23D5">
            <w:pPr>
              <w:spacing w:before="0" w:after="0" w:line="240" w:lineRule="auto"/>
              <w:ind w:firstLine="0"/>
              <w:jc w:val="right"/>
              <w:rPr>
                <w:rFonts w:ascii="Calibri" w:hAnsi="Calibri"/>
              </w:rPr>
            </w:pPr>
            <w:r w:rsidRPr="002B23D5">
              <w:rPr>
                <w:rFonts w:ascii="Calibri" w:hAnsi="Calibri"/>
              </w:rPr>
              <w:t>24,24871</w:t>
            </w:r>
          </w:p>
        </w:tc>
        <w:tc>
          <w:tcPr>
            <w:tcW w:w="1140" w:type="dxa"/>
            <w:tcBorders>
              <w:top w:val="nil"/>
              <w:left w:val="nil"/>
              <w:bottom w:val="nil"/>
              <w:right w:val="nil"/>
            </w:tcBorders>
            <w:shd w:val="clear" w:color="auto" w:fill="auto"/>
            <w:noWrap/>
            <w:vAlign w:val="bottom"/>
            <w:hideMark/>
          </w:tcPr>
          <w:p w14:paraId="6C3E41F8"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cm</w:t>
            </w:r>
          </w:p>
        </w:tc>
        <w:tc>
          <w:tcPr>
            <w:tcW w:w="1160" w:type="dxa"/>
            <w:tcBorders>
              <w:top w:val="nil"/>
              <w:left w:val="nil"/>
              <w:bottom w:val="nil"/>
              <w:right w:val="nil"/>
            </w:tcBorders>
            <w:shd w:val="clear" w:color="auto" w:fill="auto"/>
            <w:noWrap/>
            <w:vAlign w:val="bottom"/>
            <w:hideMark/>
          </w:tcPr>
          <w:p w14:paraId="2B75B5C4" w14:textId="77777777" w:rsidR="002B23D5" w:rsidRPr="002B23D5" w:rsidRDefault="002B23D5" w:rsidP="002B23D5">
            <w:pPr>
              <w:spacing w:before="0" w:after="0" w:line="240" w:lineRule="auto"/>
              <w:ind w:firstLine="0"/>
              <w:jc w:val="left"/>
              <w:rPr>
                <w:rFonts w:ascii="Calibri" w:hAnsi="Calibri"/>
              </w:rPr>
            </w:pPr>
          </w:p>
        </w:tc>
      </w:tr>
      <w:tr w:rsidR="002B23D5" w:rsidRPr="002B23D5" w14:paraId="50677E92" w14:textId="77777777" w:rsidTr="002B23D5">
        <w:trPr>
          <w:trHeight w:val="375"/>
        </w:trPr>
        <w:tc>
          <w:tcPr>
            <w:tcW w:w="260" w:type="dxa"/>
            <w:tcBorders>
              <w:top w:val="nil"/>
              <w:left w:val="nil"/>
              <w:bottom w:val="nil"/>
              <w:right w:val="nil"/>
            </w:tcBorders>
            <w:shd w:val="clear" w:color="auto" w:fill="auto"/>
            <w:noWrap/>
            <w:vAlign w:val="bottom"/>
            <w:hideMark/>
          </w:tcPr>
          <w:p w14:paraId="4ACB3900"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v</w:t>
            </w:r>
          </w:p>
        </w:tc>
        <w:tc>
          <w:tcPr>
            <w:tcW w:w="220" w:type="dxa"/>
            <w:tcBorders>
              <w:top w:val="nil"/>
              <w:left w:val="nil"/>
              <w:bottom w:val="nil"/>
              <w:right w:val="nil"/>
            </w:tcBorders>
            <w:shd w:val="clear" w:color="auto" w:fill="auto"/>
            <w:noWrap/>
            <w:vAlign w:val="bottom"/>
            <w:hideMark/>
          </w:tcPr>
          <w:p w14:paraId="71569A86"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w:t>
            </w:r>
          </w:p>
        </w:tc>
        <w:tc>
          <w:tcPr>
            <w:tcW w:w="1420" w:type="dxa"/>
            <w:tcBorders>
              <w:top w:val="nil"/>
              <w:left w:val="nil"/>
              <w:bottom w:val="nil"/>
              <w:right w:val="nil"/>
            </w:tcBorders>
            <w:shd w:val="clear" w:color="auto" w:fill="auto"/>
            <w:noWrap/>
            <w:vAlign w:val="bottom"/>
            <w:hideMark/>
          </w:tcPr>
          <w:p w14:paraId="22730B9B" w14:textId="77777777" w:rsidR="002B23D5" w:rsidRPr="002B23D5" w:rsidRDefault="002B23D5" w:rsidP="002B23D5">
            <w:pPr>
              <w:spacing w:before="0" w:after="0" w:line="240" w:lineRule="auto"/>
              <w:ind w:firstLine="0"/>
              <w:jc w:val="right"/>
              <w:rPr>
                <w:rFonts w:ascii="Calibri" w:hAnsi="Calibri"/>
              </w:rPr>
            </w:pPr>
            <w:r w:rsidRPr="002B23D5">
              <w:rPr>
                <w:rFonts w:ascii="Calibri" w:hAnsi="Calibri"/>
              </w:rPr>
              <w:t>-4838,053</w:t>
            </w:r>
          </w:p>
        </w:tc>
        <w:tc>
          <w:tcPr>
            <w:tcW w:w="1140" w:type="dxa"/>
            <w:tcBorders>
              <w:top w:val="nil"/>
              <w:left w:val="nil"/>
              <w:bottom w:val="nil"/>
              <w:right w:val="nil"/>
            </w:tcBorders>
            <w:shd w:val="clear" w:color="auto" w:fill="auto"/>
            <w:noWrap/>
            <w:vAlign w:val="bottom"/>
            <w:hideMark/>
          </w:tcPr>
          <w:p w14:paraId="3290F5C7"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cm/s</w:t>
            </w:r>
          </w:p>
        </w:tc>
        <w:tc>
          <w:tcPr>
            <w:tcW w:w="1160" w:type="dxa"/>
            <w:tcBorders>
              <w:top w:val="nil"/>
              <w:left w:val="nil"/>
              <w:bottom w:val="nil"/>
              <w:right w:val="nil"/>
            </w:tcBorders>
            <w:shd w:val="clear" w:color="auto" w:fill="auto"/>
            <w:noWrap/>
            <w:vAlign w:val="bottom"/>
            <w:hideMark/>
          </w:tcPr>
          <w:p w14:paraId="7E319D2B" w14:textId="77777777" w:rsidR="002B23D5" w:rsidRPr="002B23D5" w:rsidRDefault="002B23D5" w:rsidP="002B23D5">
            <w:pPr>
              <w:spacing w:before="0" w:after="0" w:line="240" w:lineRule="auto"/>
              <w:ind w:firstLine="0"/>
              <w:jc w:val="left"/>
              <w:rPr>
                <w:rFonts w:ascii="Calibri" w:hAnsi="Calibri"/>
              </w:rPr>
            </w:pPr>
          </w:p>
        </w:tc>
      </w:tr>
      <w:tr w:rsidR="002B23D5" w:rsidRPr="002B23D5" w14:paraId="5FD20138" w14:textId="77777777" w:rsidTr="002B23D5">
        <w:trPr>
          <w:trHeight w:val="375"/>
        </w:trPr>
        <w:tc>
          <w:tcPr>
            <w:tcW w:w="260" w:type="dxa"/>
            <w:tcBorders>
              <w:top w:val="nil"/>
              <w:left w:val="nil"/>
              <w:bottom w:val="nil"/>
              <w:right w:val="nil"/>
            </w:tcBorders>
            <w:shd w:val="clear" w:color="auto" w:fill="auto"/>
            <w:noWrap/>
            <w:vAlign w:val="bottom"/>
            <w:hideMark/>
          </w:tcPr>
          <w:p w14:paraId="2D6F7BEF"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a</w:t>
            </w:r>
          </w:p>
        </w:tc>
        <w:tc>
          <w:tcPr>
            <w:tcW w:w="220" w:type="dxa"/>
            <w:tcBorders>
              <w:top w:val="nil"/>
              <w:left w:val="nil"/>
              <w:bottom w:val="nil"/>
              <w:right w:val="nil"/>
            </w:tcBorders>
            <w:shd w:val="clear" w:color="auto" w:fill="auto"/>
            <w:noWrap/>
            <w:vAlign w:val="bottom"/>
            <w:hideMark/>
          </w:tcPr>
          <w:p w14:paraId="28F251F3"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w:t>
            </w:r>
          </w:p>
        </w:tc>
        <w:tc>
          <w:tcPr>
            <w:tcW w:w="1420" w:type="dxa"/>
            <w:tcBorders>
              <w:top w:val="nil"/>
              <w:left w:val="nil"/>
              <w:bottom w:val="nil"/>
              <w:right w:val="nil"/>
            </w:tcBorders>
            <w:shd w:val="clear" w:color="auto" w:fill="auto"/>
            <w:noWrap/>
            <w:vAlign w:val="bottom"/>
            <w:hideMark/>
          </w:tcPr>
          <w:p w14:paraId="733E8DBF" w14:textId="77777777" w:rsidR="002B23D5" w:rsidRPr="002B23D5" w:rsidRDefault="002B23D5" w:rsidP="002B23D5">
            <w:pPr>
              <w:spacing w:before="0" w:after="0" w:line="240" w:lineRule="auto"/>
              <w:ind w:firstLine="0"/>
              <w:jc w:val="right"/>
              <w:rPr>
                <w:rFonts w:ascii="Calibri" w:hAnsi="Calibri"/>
              </w:rPr>
            </w:pPr>
            <w:r w:rsidRPr="002B23D5">
              <w:rPr>
                <w:rFonts w:ascii="Calibri" w:hAnsi="Calibri"/>
              </w:rPr>
              <w:t>-2895835</w:t>
            </w:r>
          </w:p>
        </w:tc>
        <w:tc>
          <w:tcPr>
            <w:tcW w:w="1140" w:type="dxa"/>
            <w:tcBorders>
              <w:top w:val="nil"/>
              <w:left w:val="nil"/>
              <w:bottom w:val="nil"/>
              <w:right w:val="nil"/>
            </w:tcBorders>
            <w:shd w:val="clear" w:color="auto" w:fill="auto"/>
            <w:noWrap/>
            <w:vAlign w:val="bottom"/>
            <w:hideMark/>
          </w:tcPr>
          <w:p w14:paraId="41D0DA9D" w14:textId="77777777" w:rsidR="002B23D5" w:rsidRPr="002B23D5" w:rsidRDefault="002B23D5" w:rsidP="002B23D5">
            <w:pPr>
              <w:spacing w:before="0" w:after="0" w:line="240" w:lineRule="auto"/>
              <w:ind w:firstLine="0"/>
              <w:jc w:val="left"/>
              <w:rPr>
                <w:rFonts w:ascii="Calibri" w:hAnsi="Calibri"/>
              </w:rPr>
            </w:pPr>
            <w:r w:rsidRPr="002B23D5">
              <w:rPr>
                <w:rFonts w:ascii="Calibri" w:hAnsi="Calibri"/>
              </w:rPr>
              <w:t>cm/s^2</w:t>
            </w:r>
          </w:p>
        </w:tc>
        <w:tc>
          <w:tcPr>
            <w:tcW w:w="1160" w:type="dxa"/>
            <w:tcBorders>
              <w:top w:val="nil"/>
              <w:left w:val="nil"/>
              <w:bottom w:val="nil"/>
              <w:right w:val="nil"/>
            </w:tcBorders>
            <w:shd w:val="clear" w:color="auto" w:fill="auto"/>
            <w:noWrap/>
            <w:vAlign w:val="bottom"/>
            <w:hideMark/>
          </w:tcPr>
          <w:p w14:paraId="045F8730" w14:textId="77777777" w:rsidR="002B23D5" w:rsidRPr="002B23D5" w:rsidRDefault="002B23D5" w:rsidP="002B23D5">
            <w:pPr>
              <w:spacing w:before="0" w:after="0" w:line="240" w:lineRule="auto"/>
              <w:ind w:firstLine="0"/>
              <w:jc w:val="left"/>
              <w:rPr>
                <w:rFonts w:ascii="Calibri" w:hAnsi="Calibri"/>
              </w:rPr>
            </w:pPr>
          </w:p>
        </w:tc>
      </w:tr>
    </w:tbl>
    <w:p w14:paraId="1685B7CF" w14:textId="77777777" w:rsidR="0020741D" w:rsidRPr="00994CE0" w:rsidRDefault="0020741D" w:rsidP="0020741D">
      <w:pPr>
        <w:spacing w:line="276" w:lineRule="auto"/>
        <w:ind w:firstLine="0"/>
        <w:rPr>
          <w:b/>
          <w:bCs/>
          <w:color w:val="000000" w:themeColor="text1"/>
          <w:lang w:val="it-IT"/>
        </w:rPr>
      </w:pPr>
    </w:p>
    <w:p w14:paraId="22E93A58" w14:textId="77777777" w:rsidR="0020741D" w:rsidRPr="00994CE0" w:rsidRDefault="0020741D" w:rsidP="0020741D">
      <w:pPr>
        <w:spacing w:line="276" w:lineRule="auto"/>
        <w:ind w:firstLine="0"/>
        <w:rPr>
          <w:color w:val="000000" w:themeColor="text1"/>
          <w:lang w:val="it-IT"/>
        </w:rPr>
      </w:pPr>
      <w:r w:rsidRPr="00994CE0">
        <w:rPr>
          <w:b/>
          <w:bCs/>
          <w:color w:val="000000" w:themeColor="text1"/>
          <w:lang w:val="it-IT"/>
        </w:rPr>
        <w:t>BT5</w:t>
      </w:r>
      <w:r w:rsidRPr="00994CE0">
        <w:rPr>
          <w:color w:val="000000" w:themeColor="text1"/>
          <w:lang w:val="it-IT"/>
        </w:rPr>
        <w:t xml:space="preserve">: </w:t>
      </w:r>
    </w:p>
    <w:p w14:paraId="68701A02" w14:textId="77777777" w:rsidR="0020741D" w:rsidRPr="00994CE0" w:rsidRDefault="0020741D" w:rsidP="0020741D">
      <w:pPr>
        <w:rPr>
          <w:color w:val="000000" w:themeColor="text1"/>
          <w:sz w:val="32"/>
          <w:szCs w:val="32"/>
          <w:lang w:val="it-IT"/>
        </w:rPr>
      </w:pPr>
      <w:r w:rsidRPr="00994CE0">
        <w:rPr>
          <w:lang w:val="it-IT"/>
        </w:rPr>
        <w:t>Con lắc lò xo sử dụng vật nặng 0,06 kg thì nó có thể thực hiện 150 dao động tự do trong 5 s. Hãy tính độ cứng của lò xo.</w:t>
      </w:r>
    </w:p>
    <w:p w14:paraId="2FA2A8FA" w14:textId="77777777" w:rsidR="0020741D" w:rsidRDefault="0020741D" w:rsidP="0020741D">
      <w:pPr>
        <w:rPr>
          <w:color w:val="000000" w:themeColor="text1"/>
          <w:u w:val="single"/>
        </w:rPr>
      </w:pPr>
      <w:r w:rsidRPr="00316CCC">
        <w:rPr>
          <w:color w:val="000000" w:themeColor="text1"/>
          <w:u w:val="single"/>
        </w:rPr>
        <w:t>Giải</w:t>
      </w:r>
    </w:p>
    <w:tbl>
      <w:tblPr>
        <w:tblW w:w="4320" w:type="dxa"/>
        <w:tblInd w:w="87" w:type="dxa"/>
        <w:tblLook w:val="04A0" w:firstRow="1" w:lastRow="0" w:firstColumn="1" w:lastColumn="0" w:noHBand="0" w:noVBand="1"/>
      </w:tblPr>
      <w:tblGrid>
        <w:gridCol w:w="940"/>
        <w:gridCol w:w="1500"/>
        <w:gridCol w:w="1126"/>
        <w:gridCol w:w="940"/>
      </w:tblGrid>
      <w:tr w:rsidR="002B23D5" w:rsidRPr="002B23D5" w14:paraId="51F6EBC1" w14:textId="77777777" w:rsidTr="002B23D5">
        <w:trPr>
          <w:trHeight w:val="300"/>
        </w:trPr>
        <w:tc>
          <w:tcPr>
            <w:tcW w:w="940" w:type="dxa"/>
            <w:tcBorders>
              <w:top w:val="nil"/>
              <w:left w:val="nil"/>
              <w:bottom w:val="nil"/>
              <w:right w:val="nil"/>
            </w:tcBorders>
            <w:shd w:val="clear" w:color="auto" w:fill="auto"/>
            <w:noWrap/>
            <w:vAlign w:val="bottom"/>
            <w:hideMark/>
          </w:tcPr>
          <w:p w14:paraId="0E394807" w14:textId="77777777" w:rsidR="002B23D5" w:rsidRPr="002B23D5" w:rsidRDefault="002B23D5" w:rsidP="002B23D5">
            <w:pPr>
              <w:spacing w:before="0" w:after="0" w:line="240" w:lineRule="auto"/>
              <w:ind w:firstLine="0"/>
              <w:jc w:val="left"/>
              <w:rPr>
                <w:i/>
                <w:iCs/>
                <w:color w:val="000000"/>
                <w:szCs w:val="22"/>
              </w:rPr>
            </w:pPr>
            <w:r w:rsidRPr="002B23D5">
              <w:rPr>
                <w:i/>
                <w:iCs/>
                <w:color w:val="000000"/>
                <w:szCs w:val="22"/>
              </w:rPr>
              <w:t>… =&gt;</w:t>
            </w:r>
          </w:p>
        </w:tc>
        <w:tc>
          <w:tcPr>
            <w:tcW w:w="1500" w:type="dxa"/>
            <w:tcBorders>
              <w:top w:val="nil"/>
              <w:left w:val="nil"/>
              <w:bottom w:val="nil"/>
              <w:right w:val="nil"/>
            </w:tcBorders>
            <w:shd w:val="clear" w:color="auto" w:fill="auto"/>
            <w:noWrap/>
            <w:vAlign w:val="bottom"/>
            <w:hideMark/>
          </w:tcPr>
          <w:p w14:paraId="468CF9C7" w14:textId="77777777" w:rsidR="002B23D5" w:rsidRPr="002B23D5" w:rsidRDefault="002B23D5" w:rsidP="002B23D5">
            <w:pPr>
              <w:spacing w:before="0" w:after="0" w:line="240" w:lineRule="auto"/>
              <w:ind w:firstLine="0"/>
              <w:jc w:val="left"/>
              <w:rPr>
                <w:i/>
                <w:iCs/>
                <w:color w:val="000000"/>
                <w:szCs w:val="22"/>
              </w:rPr>
            </w:pPr>
            <w:r w:rsidRPr="002B23D5">
              <w:rPr>
                <w:i/>
                <w:iCs/>
                <w:color w:val="000000"/>
                <w:szCs w:val="22"/>
              </w:rPr>
              <w:t xml:space="preserve">T = </w:t>
            </w:r>
          </w:p>
        </w:tc>
        <w:tc>
          <w:tcPr>
            <w:tcW w:w="940" w:type="dxa"/>
            <w:tcBorders>
              <w:top w:val="nil"/>
              <w:left w:val="nil"/>
              <w:bottom w:val="nil"/>
              <w:right w:val="nil"/>
            </w:tcBorders>
            <w:shd w:val="clear" w:color="auto" w:fill="auto"/>
            <w:noWrap/>
            <w:vAlign w:val="bottom"/>
            <w:hideMark/>
          </w:tcPr>
          <w:p w14:paraId="29571AD7" w14:textId="77777777" w:rsidR="002B23D5" w:rsidRPr="002B23D5" w:rsidRDefault="002B23D5" w:rsidP="002B23D5">
            <w:pPr>
              <w:spacing w:before="0" w:after="0" w:line="240" w:lineRule="auto"/>
              <w:ind w:firstLine="0"/>
              <w:jc w:val="right"/>
              <w:rPr>
                <w:i/>
                <w:iCs/>
                <w:color w:val="000000"/>
                <w:szCs w:val="22"/>
              </w:rPr>
            </w:pPr>
            <w:r w:rsidRPr="002B23D5">
              <w:rPr>
                <w:i/>
                <w:iCs/>
                <w:color w:val="000000"/>
                <w:szCs w:val="22"/>
              </w:rPr>
              <w:t>0,03333</w:t>
            </w:r>
          </w:p>
        </w:tc>
        <w:tc>
          <w:tcPr>
            <w:tcW w:w="940" w:type="dxa"/>
            <w:tcBorders>
              <w:top w:val="nil"/>
              <w:left w:val="nil"/>
              <w:bottom w:val="nil"/>
              <w:right w:val="nil"/>
            </w:tcBorders>
            <w:shd w:val="clear" w:color="auto" w:fill="auto"/>
            <w:noWrap/>
            <w:vAlign w:val="bottom"/>
            <w:hideMark/>
          </w:tcPr>
          <w:p w14:paraId="0DAD71E4" w14:textId="77777777" w:rsidR="002B23D5" w:rsidRPr="002B23D5" w:rsidRDefault="002B23D5" w:rsidP="002B23D5">
            <w:pPr>
              <w:spacing w:before="0" w:after="0" w:line="240" w:lineRule="auto"/>
              <w:ind w:firstLine="0"/>
              <w:jc w:val="left"/>
              <w:rPr>
                <w:i/>
                <w:iCs/>
                <w:color w:val="000000"/>
                <w:szCs w:val="22"/>
              </w:rPr>
            </w:pPr>
            <w:r w:rsidRPr="002B23D5">
              <w:rPr>
                <w:i/>
                <w:iCs/>
                <w:color w:val="000000"/>
                <w:szCs w:val="22"/>
              </w:rPr>
              <w:t>s</w:t>
            </w:r>
          </w:p>
        </w:tc>
      </w:tr>
      <w:tr w:rsidR="002B23D5" w:rsidRPr="002B23D5" w14:paraId="032AA5A9" w14:textId="77777777" w:rsidTr="002B23D5">
        <w:trPr>
          <w:trHeight w:val="300"/>
        </w:trPr>
        <w:tc>
          <w:tcPr>
            <w:tcW w:w="940" w:type="dxa"/>
            <w:tcBorders>
              <w:top w:val="nil"/>
              <w:left w:val="nil"/>
              <w:bottom w:val="nil"/>
              <w:right w:val="nil"/>
            </w:tcBorders>
            <w:shd w:val="clear" w:color="auto" w:fill="auto"/>
            <w:noWrap/>
            <w:vAlign w:val="bottom"/>
            <w:hideMark/>
          </w:tcPr>
          <w:p w14:paraId="08BF203C" w14:textId="77777777" w:rsidR="002B23D5" w:rsidRPr="002B23D5" w:rsidRDefault="002B23D5" w:rsidP="002B23D5">
            <w:pPr>
              <w:spacing w:before="0" w:after="0" w:line="240" w:lineRule="auto"/>
              <w:ind w:firstLine="0"/>
              <w:jc w:val="left"/>
              <w:rPr>
                <w:i/>
                <w:iCs/>
                <w:color w:val="000000"/>
                <w:szCs w:val="22"/>
              </w:rPr>
            </w:pPr>
          </w:p>
        </w:tc>
        <w:tc>
          <w:tcPr>
            <w:tcW w:w="1500" w:type="dxa"/>
            <w:tcBorders>
              <w:top w:val="nil"/>
              <w:left w:val="nil"/>
              <w:bottom w:val="nil"/>
              <w:right w:val="nil"/>
            </w:tcBorders>
            <w:shd w:val="clear" w:color="auto" w:fill="auto"/>
            <w:noWrap/>
            <w:vAlign w:val="bottom"/>
            <w:hideMark/>
          </w:tcPr>
          <w:p w14:paraId="27445E76" w14:textId="77777777" w:rsidR="002B23D5" w:rsidRPr="002B23D5" w:rsidRDefault="002B23D5" w:rsidP="002B23D5">
            <w:pPr>
              <w:spacing w:before="0" w:after="0" w:line="240" w:lineRule="auto"/>
              <w:ind w:firstLine="0"/>
              <w:jc w:val="left"/>
              <w:rPr>
                <w:i/>
                <w:iCs/>
                <w:color w:val="000000"/>
                <w:szCs w:val="22"/>
              </w:rPr>
            </w:pPr>
            <w:r w:rsidRPr="002B23D5">
              <w:rPr>
                <w:i/>
                <w:iCs/>
                <w:color w:val="000000"/>
                <w:szCs w:val="22"/>
              </w:rPr>
              <w:t>k =</w:t>
            </w:r>
          </w:p>
        </w:tc>
        <w:tc>
          <w:tcPr>
            <w:tcW w:w="940" w:type="dxa"/>
            <w:tcBorders>
              <w:top w:val="nil"/>
              <w:left w:val="nil"/>
              <w:bottom w:val="nil"/>
              <w:right w:val="nil"/>
            </w:tcBorders>
            <w:shd w:val="clear" w:color="auto" w:fill="auto"/>
            <w:noWrap/>
            <w:vAlign w:val="bottom"/>
            <w:hideMark/>
          </w:tcPr>
          <w:p w14:paraId="04E8A558" w14:textId="77777777" w:rsidR="002B23D5" w:rsidRPr="002B23D5" w:rsidRDefault="002B23D5" w:rsidP="002B23D5">
            <w:pPr>
              <w:spacing w:before="0" w:after="0" w:line="240" w:lineRule="auto"/>
              <w:ind w:firstLine="0"/>
              <w:jc w:val="right"/>
              <w:rPr>
                <w:i/>
                <w:iCs/>
                <w:color w:val="000000"/>
                <w:szCs w:val="22"/>
              </w:rPr>
            </w:pPr>
            <w:r w:rsidRPr="002B23D5">
              <w:rPr>
                <w:i/>
                <w:iCs/>
                <w:color w:val="000000"/>
                <w:szCs w:val="22"/>
              </w:rPr>
              <w:t>2131,83</w:t>
            </w:r>
          </w:p>
        </w:tc>
        <w:tc>
          <w:tcPr>
            <w:tcW w:w="940" w:type="dxa"/>
            <w:tcBorders>
              <w:top w:val="nil"/>
              <w:left w:val="nil"/>
              <w:bottom w:val="nil"/>
              <w:right w:val="nil"/>
            </w:tcBorders>
            <w:shd w:val="clear" w:color="auto" w:fill="auto"/>
            <w:noWrap/>
            <w:vAlign w:val="bottom"/>
            <w:hideMark/>
          </w:tcPr>
          <w:p w14:paraId="6C1BD797" w14:textId="77777777" w:rsidR="002B23D5" w:rsidRPr="002B23D5" w:rsidRDefault="002B23D5" w:rsidP="002B23D5">
            <w:pPr>
              <w:spacing w:before="0" w:after="0" w:line="240" w:lineRule="auto"/>
              <w:ind w:firstLine="0"/>
              <w:jc w:val="left"/>
              <w:rPr>
                <w:i/>
                <w:iCs/>
                <w:color w:val="000000"/>
                <w:szCs w:val="22"/>
              </w:rPr>
            </w:pPr>
            <w:r w:rsidRPr="002B23D5">
              <w:rPr>
                <w:i/>
                <w:iCs/>
                <w:color w:val="000000"/>
                <w:szCs w:val="22"/>
              </w:rPr>
              <w:t>N/m</w:t>
            </w:r>
          </w:p>
        </w:tc>
      </w:tr>
    </w:tbl>
    <w:p w14:paraId="1621E3CB" w14:textId="77777777" w:rsidR="0020741D" w:rsidRPr="00316CCC" w:rsidRDefault="0020741D" w:rsidP="0020741D">
      <w:pPr>
        <w:rPr>
          <w:color w:val="000000" w:themeColor="text1"/>
          <w:u w:val="single"/>
        </w:rPr>
      </w:pPr>
    </w:p>
    <w:p w14:paraId="2D2C9A59" w14:textId="77777777" w:rsidR="0020741D" w:rsidRDefault="0020741D">
      <w:pPr>
        <w:spacing w:before="0" w:after="0"/>
        <w:ind w:firstLine="0"/>
        <w:jc w:val="left"/>
        <w:rPr>
          <w:b/>
          <w:color w:val="FF0000"/>
          <w:sz w:val="40"/>
        </w:rPr>
      </w:pPr>
      <w:r>
        <w:rPr>
          <w:b/>
          <w:color w:val="FF0000"/>
          <w:sz w:val="40"/>
        </w:rPr>
        <w:br w:type="page"/>
      </w:r>
    </w:p>
    <w:p w14:paraId="232A0A45" w14:textId="77777777" w:rsidR="0020741D" w:rsidRPr="000E2175" w:rsidRDefault="0020741D" w:rsidP="0020741D">
      <w:pPr>
        <w:rPr>
          <w:b/>
          <w:color w:val="FF0000"/>
          <w:sz w:val="40"/>
        </w:rPr>
      </w:pPr>
      <w:r w:rsidRPr="000E2175">
        <w:rPr>
          <w:b/>
          <w:color w:val="FF0000"/>
          <w:sz w:val="40"/>
        </w:rPr>
        <w:lastRenderedPageBreak/>
        <w:t>ĐỀ TÀI 3</w:t>
      </w:r>
      <w:r>
        <w:rPr>
          <w:b/>
          <w:color w:val="FF0000"/>
          <w:sz w:val="40"/>
        </w:rPr>
        <w:t>5</w:t>
      </w:r>
    </w:p>
    <w:p w14:paraId="11CDF8A1" w14:textId="77777777" w:rsidR="00A94266" w:rsidRDefault="00A94266" w:rsidP="00A94266">
      <w:r>
        <w:rPr>
          <w:noProof/>
        </w:rPr>
        <w:drawing>
          <wp:inline distT="0" distB="0" distL="0" distR="0" wp14:anchorId="02A5A98B" wp14:editId="2865EBA0">
            <wp:extent cx="3438525" cy="4914900"/>
            <wp:effectExtent l="114300" t="114300" r="85725" b="133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8525" cy="49149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5C7F243" w14:textId="142AD8B1" w:rsidR="00A94266" w:rsidRDefault="00A94266" w:rsidP="00A94266">
      <w:r>
        <w:rPr>
          <w:noProof/>
        </w:rPr>
        <w:drawing>
          <wp:inline distT="0" distB="0" distL="0" distR="0" wp14:anchorId="690D2075" wp14:editId="37A3165A">
            <wp:extent cx="3314700" cy="1962150"/>
            <wp:effectExtent l="133350" t="114300" r="95250" b="133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14700" cy="19621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AC7C6C2" w14:textId="6802EF6D" w:rsidR="00A94266" w:rsidRDefault="00A94266" w:rsidP="00A94266">
      <w:r>
        <w:rPr>
          <w:noProof/>
        </w:rPr>
        <w:drawing>
          <wp:inline distT="0" distB="0" distL="0" distR="0" wp14:anchorId="60819EB7" wp14:editId="67B2ABDE">
            <wp:extent cx="581025" cy="3619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81025" cy="361950"/>
                    </a:xfrm>
                    <a:prstGeom prst="rect">
                      <a:avLst/>
                    </a:prstGeom>
                  </pic:spPr>
                </pic:pic>
              </a:graphicData>
            </a:graphic>
          </wp:inline>
        </w:drawing>
      </w:r>
      <w:r>
        <w:tab/>
      </w:r>
      <w:r>
        <w:tab/>
      </w:r>
      <w:r>
        <w:rPr>
          <w:noProof/>
        </w:rPr>
        <w:drawing>
          <wp:inline distT="0" distB="0" distL="0" distR="0" wp14:anchorId="354F621C" wp14:editId="41739407">
            <wp:extent cx="590550" cy="3905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90550" cy="390525"/>
                    </a:xfrm>
                    <a:prstGeom prst="rect">
                      <a:avLst/>
                    </a:prstGeom>
                  </pic:spPr>
                </pic:pic>
              </a:graphicData>
            </a:graphic>
          </wp:inline>
        </w:drawing>
      </w:r>
    </w:p>
    <w:p w14:paraId="6144ADB8" w14:textId="77777777" w:rsidR="00805FAF" w:rsidRPr="00C31D13" w:rsidRDefault="00805FAF" w:rsidP="00805FAF">
      <w:pPr>
        <w:ind w:firstLine="0"/>
        <w:rPr>
          <w:b/>
          <w:bCs/>
        </w:rPr>
      </w:pPr>
      <w:r w:rsidRPr="00C31D13">
        <w:rPr>
          <w:b/>
          <w:bCs/>
        </w:rPr>
        <w:t>ỨNG DỤNG</w:t>
      </w:r>
    </w:p>
    <w:p w14:paraId="22C95BB4" w14:textId="77777777" w:rsidR="00805FAF" w:rsidRDefault="00805FAF" w:rsidP="00805FAF">
      <w:pPr>
        <w:pStyle w:val="Heading3"/>
        <w:ind w:firstLine="720"/>
      </w:pPr>
      <w:r>
        <w:t>Nguyên lý hoạt động cơ bản của máy siêu âm dùng chẩn đoán trong y học.</w:t>
      </w:r>
    </w:p>
    <w:p w14:paraId="21CFDA37" w14:textId="77777777" w:rsidR="00805FAF" w:rsidRPr="003C2EBB" w:rsidRDefault="00805FAF" w:rsidP="00805FAF">
      <w:r>
        <w:lastRenderedPageBreak/>
        <w:t>… Đại ý: máy phát siêu âm gồm 64 đầu phát và thu siêu âm, các xung siêu âm phát đi mỗi từ đầu dò khi gặp 1 vách giới hạn giữa các thành phần cơ thể sẽ phản xạ (âm vang echo) về 1 xung. Máy tính sẽ đo thời gian echo về (lấy từ lúc phát đến lúc thu) chia 2 rồi nhân với tốc độ truyền âm trong phần cơ thể đó (BS chỉnh) ra khoảng cách từ đầu dò đến vị trí dội âm. Thể hiện khoảng cách này trên màn hình là 1 điểm chấm sáng. Với 64 đầu phát thu sẽ tạo nên 1 hình ảnh tỏa đều hình quạt, vẽ lại các vị trí vách giới hạn của các thành phần của cơ thể.</w:t>
      </w:r>
    </w:p>
    <w:p w14:paraId="1AAD9F89" w14:textId="77777777" w:rsidR="00A94266" w:rsidRDefault="00A94266" w:rsidP="007C4CC6">
      <w:pPr>
        <w:spacing w:line="276" w:lineRule="auto"/>
        <w:ind w:firstLine="0"/>
        <w:rPr>
          <w:b/>
          <w:bCs/>
          <w:color w:val="000000" w:themeColor="text1"/>
        </w:rPr>
      </w:pPr>
    </w:p>
    <w:p w14:paraId="1ED8CCEA" w14:textId="3EA9FF22" w:rsidR="007C4CC6" w:rsidRDefault="007C4CC6" w:rsidP="007C4CC6">
      <w:pPr>
        <w:spacing w:line="276" w:lineRule="auto"/>
        <w:ind w:firstLine="0"/>
        <w:rPr>
          <w:color w:val="000000" w:themeColor="text1"/>
        </w:rPr>
      </w:pPr>
      <w:r w:rsidRPr="007D548A">
        <w:rPr>
          <w:b/>
          <w:bCs/>
          <w:color w:val="000000" w:themeColor="text1"/>
        </w:rPr>
        <w:t>BT</w:t>
      </w:r>
      <w:r>
        <w:rPr>
          <w:b/>
          <w:bCs/>
          <w:color w:val="000000" w:themeColor="text1"/>
        </w:rPr>
        <w:t>1</w:t>
      </w:r>
      <w:r w:rsidRPr="00316CCC">
        <w:rPr>
          <w:color w:val="000000" w:themeColor="text1"/>
        </w:rPr>
        <w:t xml:space="preserve">: </w:t>
      </w:r>
    </w:p>
    <w:p w14:paraId="7E39EA4C" w14:textId="77777777" w:rsidR="007C4CC6" w:rsidRDefault="007C4CC6" w:rsidP="007C4CC6">
      <w:r>
        <w:rPr>
          <w:noProof/>
        </w:rPr>
        <w:drawing>
          <wp:inline distT="0" distB="0" distL="0" distR="0" wp14:anchorId="50CA43B1" wp14:editId="7A93C659">
            <wp:extent cx="6435827" cy="1705970"/>
            <wp:effectExtent l="19050" t="0" r="3073"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cstate="print"/>
                    <a:stretch>
                      <a:fillRect/>
                    </a:stretch>
                  </pic:blipFill>
                  <pic:spPr>
                    <a:xfrm>
                      <a:off x="0" y="0"/>
                      <a:ext cx="6460244" cy="1712442"/>
                    </a:xfrm>
                    <a:prstGeom prst="rect">
                      <a:avLst/>
                    </a:prstGeom>
                  </pic:spPr>
                </pic:pic>
              </a:graphicData>
            </a:graphic>
          </wp:inline>
        </w:drawing>
      </w:r>
    </w:p>
    <w:p w14:paraId="0EDE55C8" w14:textId="77777777" w:rsidR="007C4CC6" w:rsidRDefault="007C4CC6" w:rsidP="007C4CC6">
      <w:pPr>
        <w:spacing w:line="276" w:lineRule="auto"/>
        <w:ind w:firstLine="0"/>
        <w:rPr>
          <w:color w:val="000000" w:themeColor="text1"/>
        </w:rPr>
      </w:pPr>
      <w:r w:rsidRPr="007D548A">
        <w:rPr>
          <w:b/>
          <w:bCs/>
          <w:color w:val="000000" w:themeColor="text1"/>
        </w:rPr>
        <w:t>BT</w:t>
      </w:r>
      <w:r>
        <w:rPr>
          <w:b/>
          <w:bCs/>
          <w:color w:val="000000" w:themeColor="text1"/>
        </w:rPr>
        <w:t>2</w:t>
      </w:r>
      <w:r w:rsidRPr="00316CCC">
        <w:rPr>
          <w:color w:val="000000" w:themeColor="text1"/>
        </w:rPr>
        <w:t xml:space="preserve">: </w:t>
      </w:r>
    </w:p>
    <w:p w14:paraId="028D89FD" w14:textId="77777777" w:rsidR="007C4CC6" w:rsidRDefault="00015695" w:rsidP="007C4CC6">
      <w:pPr>
        <w:rPr>
          <w:spacing w:val="-8"/>
        </w:rPr>
      </w:pPr>
      <w:r>
        <w:rPr>
          <w:noProof/>
          <w:spacing w:val="-8"/>
        </w:rPr>
        <w:object w:dxaOrig="1440" w:dyaOrig="1440" w14:anchorId="122D3780">
          <v:shape id="_x0000_s1033" type="#_x0000_t75" style="position:absolute;left:0;text-align:left;margin-left:121.4pt;margin-top:48.85pt;width:123.05pt;height:71.15pt;z-index:251682816">
            <v:imagedata r:id="rId42" o:title=""/>
          </v:shape>
          <o:OLEObject Type="Embed" ProgID="PBrush" ShapeID="_x0000_s1033" DrawAspect="Content" ObjectID="_1687935000" r:id="rId43"/>
        </w:object>
      </w:r>
      <w:r w:rsidR="007C4CC6">
        <w:rPr>
          <w:spacing w:val="-8"/>
        </w:rPr>
        <w:t>Hãy tính độ lớn và v</w:t>
      </w:r>
      <w:r w:rsidR="007C4CC6" w:rsidRPr="007F14F6">
        <w:rPr>
          <w:spacing w:val="-8"/>
        </w:rPr>
        <w:t xml:space="preserve">ẽ </w:t>
      </w:r>
      <w:r w:rsidR="007C4CC6">
        <w:rPr>
          <w:spacing w:val="-8"/>
        </w:rPr>
        <w:t xml:space="preserve">các </w:t>
      </w:r>
      <w:r w:rsidR="007C4CC6" w:rsidRPr="007F14F6">
        <w:rPr>
          <w:spacing w:val="-8"/>
        </w:rPr>
        <w:t>cảm ứng từ</w:t>
      </w:r>
      <w:r w:rsidR="007C4CC6">
        <w:rPr>
          <w:spacing w:val="-8"/>
        </w:rPr>
        <w:t xml:space="preserve">  </w:t>
      </w:r>
      <m:oMath>
        <m:acc>
          <m:accPr>
            <m:chr m:val="⃗"/>
            <m:ctrlPr>
              <w:rPr>
                <w:rFonts w:ascii="Cambria Math" w:hAnsi="Cambria Math"/>
                <w:i/>
                <w:szCs w:val="22"/>
              </w:rPr>
            </m:ctrlPr>
          </m:accPr>
          <m:e>
            <m:r>
              <w:rPr>
                <w:rFonts w:ascii="Cambria Math" w:hAnsi="Cambria Math"/>
                <w:szCs w:val="22"/>
              </w:rPr>
              <m:t>B</m:t>
            </m:r>
          </m:e>
        </m:acc>
      </m:oMath>
      <w:r w:rsidR="007C4CC6">
        <w:rPr>
          <w:szCs w:val="22"/>
          <w:vertAlign w:val="subscript"/>
        </w:rPr>
        <w:t>1</w:t>
      </w:r>
      <w:r w:rsidR="007C4CC6" w:rsidRPr="007F14F6">
        <w:rPr>
          <w:spacing w:val="-8"/>
        </w:rPr>
        <w:t xml:space="preserve"> </w:t>
      </w:r>
      <w:r w:rsidR="007C4CC6">
        <w:rPr>
          <w:spacing w:val="-8"/>
        </w:rPr>
        <w:t xml:space="preserve">,  </w:t>
      </w:r>
      <m:oMath>
        <m:acc>
          <m:accPr>
            <m:chr m:val="⃗"/>
            <m:ctrlPr>
              <w:rPr>
                <w:rFonts w:ascii="Cambria Math" w:hAnsi="Cambria Math"/>
                <w:i/>
                <w:szCs w:val="22"/>
              </w:rPr>
            </m:ctrlPr>
          </m:accPr>
          <m:e>
            <m:r>
              <w:rPr>
                <w:rFonts w:ascii="Cambria Math" w:hAnsi="Cambria Math"/>
                <w:szCs w:val="22"/>
              </w:rPr>
              <m:t>B</m:t>
            </m:r>
          </m:e>
        </m:acc>
      </m:oMath>
      <w:r w:rsidR="007C4CC6">
        <w:rPr>
          <w:szCs w:val="22"/>
          <w:vertAlign w:val="subscript"/>
        </w:rPr>
        <w:t xml:space="preserve">2  </w:t>
      </w:r>
      <w:r w:rsidR="007C4CC6" w:rsidRPr="007F14F6">
        <w:rPr>
          <w:szCs w:val="22"/>
        </w:rPr>
        <w:t>và</w:t>
      </w:r>
      <w:r w:rsidR="007C4CC6">
        <w:rPr>
          <w:szCs w:val="22"/>
          <w:vertAlign w:val="subscript"/>
        </w:rPr>
        <w:t xml:space="preserve"> </w:t>
      </w:r>
      <m:oMath>
        <m:acc>
          <m:accPr>
            <m:chr m:val="⃗"/>
            <m:ctrlPr>
              <w:rPr>
                <w:rFonts w:ascii="Cambria Math" w:hAnsi="Cambria Math"/>
                <w:i/>
                <w:szCs w:val="22"/>
              </w:rPr>
            </m:ctrlPr>
          </m:accPr>
          <m:e>
            <m:r>
              <w:rPr>
                <w:rFonts w:ascii="Cambria Math" w:hAnsi="Cambria Math"/>
                <w:szCs w:val="22"/>
              </w:rPr>
              <m:t>B</m:t>
            </m:r>
          </m:e>
        </m:acc>
        <m:r>
          <w:rPr>
            <w:rFonts w:ascii="Cambria Math" w:hAnsi="Cambria Math"/>
            <w:szCs w:val="22"/>
          </w:rPr>
          <m:t xml:space="preserve">= </m:t>
        </m:r>
        <m:acc>
          <m:accPr>
            <m:chr m:val="⃗"/>
            <m:ctrlPr>
              <w:rPr>
                <w:rFonts w:ascii="Cambria Math" w:hAnsi="Cambria Math"/>
                <w:i/>
                <w:szCs w:val="22"/>
              </w:rPr>
            </m:ctrlPr>
          </m:accPr>
          <m:e>
            <m:r>
              <w:rPr>
                <w:rFonts w:ascii="Cambria Math" w:hAnsi="Cambria Math"/>
                <w:szCs w:val="22"/>
              </w:rPr>
              <m:t>B</m:t>
            </m:r>
          </m:e>
        </m:acc>
      </m:oMath>
      <w:r w:rsidR="007C4CC6">
        <w:rPr>
          <w:szCs w:val="22"/>
          <w:vertAlign w:val="subscript"/>
        </w:rPr>
        <w:t xml:space="preserve">1 </w:t>
      </w:r>
      <w:r w:rsidR="007C4CC6">
        <w:rPr>
          <w:szCs w:val="22"/>
        </w:rPr>
        <w:t xml:space="preserve">+ </w:t>
      </w:r>
      <m:oMath>
        <m:acc>
          <m:accPr>
            <m:chr m:val="⃗"/>
            <m:ctrlPr>
              <w:rPr>
                <w:rFonts w:ascii="Cambria Math" w:hAnsi="Cambria Math"/>
                <w:i/>
                <w:szCs w:val="22"/>
              </w:rPr>
            </m:ctrlPr>
          </m:accPr>
          <m:e>
            <m:r>
              <w:rPr>
                <w:rFonts w:ascii="Cambria Math" w:hAnsi="Cambria Math"/>
                <w:szCs w:val="22"/>
              </w:rPr>
              <m:t>B</m:t>
            </m:r>
          </m:e>
        </m:acc>
      </m:oMath>
      <w:r w:rsidR="007C4CC6">
        <w:rPr>
          <w:szCs w:val="22"/>
          <w:vertAlign w:val="subscript"/>
        </w:rPr>
        <w:t xml:space="preserve">2 </w:t>
      </w:r>
      <w:r w:rsidR="007C4CC6" w:rsidRPr="007F14F6">
        <w:rPr>
          <w:spacing w:val="-8"/>
        </w:rPr>
        <w:t xml:space="preserve">tại điểm </w:t>
      </w:r>
      <w:r w:rsidR="007C4CC6" w:rsidRPr="004413DA">
        <w:rPr>
          <w:i/>
          <w:spacing w:val="-8"/>
        </w:rPr>
        <w:t>M</w:t>
      </w:r>
      <w:r w:rsidR="007C4CC6" w:rsidRPr="007F14F6">
        <w:rPr>
          <w:spacing w:val="-8"/>
        </w:rPr>
        <w:t xml:space="preserve"> của từ trường do hai dây dẫn mang dòng điện </w:t>
      </w:r>
      <w:r w:rsidR="007C4CC6" w:rsidRPr="004413DA">
        <w:rPr>
          <w:i/>
          <w:spacing w:val="-8"/>
        </w:rPr>
        <w:t>I</w:t>
      </w:r>
      <w:r w:rsidR="007C4CC6" w:rsidRPr="004413DA">
        <w:rPr>
          <w:i/>
          <w:spacing w:val="-8"/>
        </w:rPr>
        <w:softHyphen/>
      </w:r>
      <w:r w:rsidR="007C4CC6" w:rsidRPr="004413DA">
        <w:rPr>
          <w:i/>
          <w:spacing w:val="-8"/>
          <w:vertAlign w:val="subscript"/>
        </w:rPr>
        <w:t>1</w:t>
      </w:r>
      <w:r w:rsidR="007C4CC6" w:rsidRPr="007F14F6">
        <w:rPr>
          <w:spacing w:val="-8"/>
        </w:rPr>
        <w:t xml:space="preserve"> và </w:t>
      </w:r>
      <w:r w:rsidR="007C4CC6" w:rsidRPr="004413DA">
        <w:rPr>
          <w:i/>
          <w:spacing w:val="-8"/>
        </w:rPr>
        <w:t>I</w:t>
      </w:r>
      <w:r w:rsidR="007C4CC6" w:rsidRPr="004413DA">
        <w:rPr>
          <w:i/>
          <w:spacing w:val="-8"/>
          <w:vertAlign w:val="subscript"/>
        </w:rPr>
        <w:t>2</w:t>
      </w:r>
      <w:r w:rsidR="007C4CC6" w:rsidRPr="007F14F6">
        <w:rPr>
          <w:spacing w:val="-8"/>
        </w:rPr>
        <w:t xml:space="preserve"> đặt song song hướng vuông góc </w:t>
      </w:r>
      <w:r w:rsidR="007C4CC6" w:rsidRPr="0047334E">
        <w:rPr>
          <w:bCs/>
          <w:szCs w:val="22"/>
          <w:lang w:val="it-IT"/>
        </w:rPr>
        <w:t>vào</w:t>
      </w:r>
      <w:r w:rsidR="007C4CC6" w:rsidRPr="007F14F6">
        <w:rPr>
          <w:spacing w:val="-8"/>
        </w:rPr>
        <w:t xml:space="preserve"> mặt giấy </w:t>
      </w:r>
      <w:r w:rsidR="007C4CC6">
        <w:rPr>
          <w:spacing w:val="-8"/>
        </w:rPr>
        <w:t xml:space="preserve">trong hình dưới.   </w:t>
      </w:r>
    </w:p>
    <w:p w14:paraId="0AF36875" w14:textId="77777777" w:rsidR="007C4CC6" w:rsidRDefault="00B05530" w:rsidP="007C4CC6">
      <w:pPr>
        <w:rPr>
          <w:spacing w:val="-8"/>
        </w:rPr>
      </w:pPr>
      <w:r>
        <w:rPr>
          <w:noProof/>
          <w:spacing w:val="-8"/>
        </w:rPr>
        <w:drawing>
          <wp:anchor distT="0" distB="0" distL="114300" distR="114300" simplePos="0" relativeHeight="251684864" behindDoc="0" locked="0" layoutInCell="1" allowOverlap="1" wp14:anchorId="6BB6E404" wp14:editId="62566855">
            <wp:simplePos x="0" y="0"/>
            <wp:positionH relativeFrom="column">
              <wp:posOffset>4196080</wp:posOffset>
            </wp:positionH>
            <wp:positionV relativeFrom="paragraph">
              <wp:posOffset>185420</wp:posOffset>
            </wp:positionV>
            <wp:extent cx="2251710" cy="1446530"/>
            <wp:effectExtent l="1905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4" cstate="print">
                      <a:extLst>
                        <a:ext uri="{28A0092B-C50C-407E-A947-70E740481C1C}">
                          <a14:useLocalDpi xmlns:a14="http://schemas.microsoft.com/office/drawing/2010/main" val="0"/>
                        </a:ext>
                      </a:extLst>
                    </a:blip>
                    <a:srcRect b="10449"/>
                    <a:stretch/>
                  </pic:blipFill>
                  <pic:spPr bwMode="auto">
                    <a:xfrm>
                      <a:off x="0" y="0"/>
                      <a:ext cx="2251710" cy="1446530"/>
                    </a:xfrm>
                    <a:prstGeom prst="rect">
                      <a:avLst/>
                    </a:prstGeom>
                    <a:ln>
                      <a:noFill/>
                    </a:ln>
                    <a:extLst>
                      <a:ext uri="{53640926-AAD7-44D8-BBD7-CCE9431645EC}">
                        <a14:shadowObscured xmlns:a14="http://schemas.microsoft.com/office/drawing/2010/main"/>
                      </a:ext>
                    </a:extLst>
                  </pic:spPr>
                </pic:pic>
              </a:graphicData>
            </a:graphic>
          </wp:anchor>
        </w:drawing>
      </w:r>
    </w:p>
    <w:p w14:paraId="36FB172A" w14:textId="77777777" w:rsidR="007C4CC6" w:rsidRDefault="007C4CC6" w:rsidP="007C4CC6">
      <w:pPr>
        <w:rPr>
          <w:color w:val="000000" w:themeColor="text1"/>
          <w:u w:val="single"/>
        </w:rPr>
      </w:pPr>
      <w:r w:rsidRPr="00316CCC">
        <w:rPr>
          <w:color w:val="000000" w:themeColor="text1"/>
          <w:u w:val="single"/>
        </w:rPr>
        <w:t>Giải</w:t>
      </w:r>
    </w:p>
    <w:p w14:paraId="59B47BBE" w14:textId="77777777" w:rsidR="007C4CC6" w:rsidRDefault="007C4CC6" w:rsidP="007C4CC6">
      <w:pPr>
        <w:rPr>
          <w:color w:val="000000" w:themeColor="text1"/>
          <w:u w:val="single"/>
        </w:rPr>
      </w:pPr>
    </w:p>
    <w:p w14:paraId="7BFBFC3D" w14:textId="77777777" w:rsidR="00B05530" w:rsidRPr="005A3C97" w:rsidRDefault="00B05530" w:rsidP="00B05530">
      <w:pPr>
        <w:rPr>
          <w:color w:val="000000" w:themeColor="text1"/>
        </w:rPr>
      </w:pPr>
      <w:r w:rsidRPr="005A3C97">
        <w:rPr>
          <w:color w:val="000000" w:themeColor="text1"/>
        </w:rPr>
        <w:t>B</w:t>
      </w:r>
      <w:r w:rsidRPr="005A3C97">
        <w:rPr>
          <w:color w:val="000000" w:themeColor="text1"/>
          <w:vertAlign w:val="subscript"/>
        </w:rPr>
        <w:t>1</w:t>
      </w:r>
      <w:r>
        <w:rPr>
          <w:color w:val="000000" w:themeColor="text1"/>
          <w:vertAlign w:val="subscript"/>
        </w:rPr>
        <w:t xml:space="preserve"> </w:t>
      </w:r>
      <w:r w:rsidRPr="005A3C97">
        <w:rPr>
          <w:color w:val="000000" w:themeColor="text1"/>
        </w:rPr>
        <w:t>=</w:t>
      </w:r>
      <w:r>
        <w:rPr>
          <w:color w:val="000000" w:themeColor="text1"/>
        </w:rPr>
        <w:t xml:space="preserve"> 2.10</w:t>
      </w:r>
      <w:r w:rsidRPr="005A3C97">
        <w:rPr>
          <w:color w:val="000000" w:themeColor="text1"/>
          <w:vertAlign w:val="superscript"/>
        </w:rPr>
        <w:t>-7</w:t>
      </w:r>
      <w:r>
        <w:rPr>
          <w:color w:val="000000" w:themeColor="text1"/>
        </w:rPr>
        <w:t xml:space="preserve"> I</w:t>
      </w:r>
      <w:r>
        <w:rPr>
          <w:color w:val="000000" w:themeColor="text1"/>
          <w:vertAlign w:val="subscript"/>
        </w:rPr>
        <w:t>1</w:t>
      </w:r>
      <w:r>
        <w:rPr>
          <w:color w:val="000000" w:themeColor="text1"/>
        </w:rPr>
        <w:t>:R</w:t>
      </w:r>
      <w:r w:rsidRPr="00C643DB">
        <w:rPr>
          <w:color w:val="000000" w:themeColor="text1"/>
          <w:vertAlign w:val="subscript"/>
        </w:rPr>
        <w:t>1</w:t>
      </w:r>
      <w:r>
        <w:rPr>
          <w:color w:val="000000" w:themeColor="text1"/>
        </w:rPr>
        <w:t xml:space="preserve"> = … </w:t>
      </w:r>
      <w:r>
        <w:rPr>
          <w:color w:val="000000" w:themeColor="text1"/>
        </w:rPr>
        <w:sym w:font="Symbol" w:char="F0BB"/>
      </w:r>
      <w:r>
        <w:rPr>
          <w:color w:val="000000" w:themeColor="text1"/>
        </w:rPr>
        <w:t xml:space="preserve"> 6.10</w:t>
      </w:r>
      <w:r w:rsidRPr="005A3C97">
        <w:rPr>
          <w:color w:val="000000" w:themeColor="text1"/>
          <w:vertAlign w:val="superscript"/>
        </w:rPr>
        <w:t>-</w:t>
      </w:r>
      <w:r>
        <w:rPr>
          <w:color w:val="000000" w:themeColor="text1"/>
          <w:vertAlign w:val="superscript"/>
        </w:rPr>
        <w:t>6</w:t>
      </w:r>
      <w:r>
        <w:rPr>
          <w:color w:val="000000" w:themeColor="text1"/>
        </w:rPr>
        <w:t xml:space="preserve"> T</w:t>
      </w:r>
    </w:p>
    <w:p w14:paraId="0D08B6A9" w14:textId="77777777" w:rsidR="00B05530" w:rsidRPr="005A3C97" w:rsidRDefault="00B05530" w:rsidP="00B05530">
      <w:pPr>
        <w:rPr>
          <w:color w:val="000000" w:themeColor="text1"/>
        </w:rPr>
      </w:pPr>
      <w:r w:rsidRPr="005A3C97">
        <w:rPr>
          <w:color w:val="000000" w:themeColor="text1"/>
        </w:rPr>
        <w:t>B</w:t>
      </w:r>
      <w:r>
        <w:rPr>
          <w:color w:val="000000" w:themeColor="text1"/>
          <w:vertAlign w:val="subscript"/>
        </w:rPr>
        <w:t xml:space="preserve">2 </w:t>
      </w:r>
      <w:r w:rsidRPr="005A3C97">
        <w:rPr>
          <w:color w:val="000000" w:themeColor="text1"/>
        </w:rPr>
        <w:t>=</w:t>
      </w:r>
      <w:r>
        <w:rPr>
          <w:color w:val="000000" w:themeColor="text1"/>
        </w:rPr>
        <w:t xml:space="preserve"> 2.10</w:t>
      </w:r>
      <w:r w:rsidRPr="005A3C97">
        <w:rPr>
          <w:color w:val="000000" w:themeColor="text1"/>
          <w:vertAlign w:val="superscript"/>
        </w:rPr>
        <w:t>-7</w:t>
      </w:r>
      <w:r>
        <w:rPr>
          <w:color w:val="000000" w:themeColor="text1"/>
        </w:rPr>
        <w:t xml:space="preserve"> I</w:t>
      </w:r>
      <w:r>
        <w:rPr>
          <w:color w:val="000000" w:themeColor="text1"/>
          <w:vertAlign w:val="subscript"/>
        </w:rPr>
        <w:t>2</w:t>
      </w:r>
      <w:r>
        <w:rPr>
          <w:color w:val="000000" w:themeColor="text1"/>
        </w:rPr>
        <w:t>:R</w:t>
      </w:r>
      <w:r>
        <w:rPr>
          <w:color w:val="000000" w:themeColor="text1"/>
          <w:vertAlign w:val="subscript"/>
        </w:rPr>
        <w:t>2</w:t>
      </w:r>
      <w:r>
        <w:rPr>
          <w:color w:val="000000" w:themeColor="text1"/>
        </w:rPr>
        <w:t xml:space="preserve"> = … </w:t>
      </w:r>
      <w:r>
        <w:rPr>
          <w:color w:val="000000" w:themeColor="text1"/>
        </w:rPr>
        <w:sym w:font="Symbol" w:char="F0BB"/>
      </w:r>
      <w:r>
        <w:rPr>
          <w:color w:val="000000" w:themeColor="text1"/>
        </w:rPr>
        <w:t xml:space="preserve"> 8.10</w:t>
      </w:r>
      <w:r w:rsidRPr="005A3C97">
        <w:rPr>
          <w:color w:val="000000" w:themeColor="text1"/>
          <w:vertAlign w:val="superscript"/>
        </w:rPr>
        <w:t>-</w:t>
      </w:r>
      <w:r>
        <w:rPr>
          <w:color w:val="000000" w:themeColor="text1"/>
          <w:vertAlign w:val="superscript"/>
        </w:rPr>
        <w:t>6</w:t>
      </w:r>
      <w:r>
        <w:rPr>
          <w:color w:val="000000" w:themeColor="text1"/>
        </w:rPr>
        <w:t xml:space="preserve"> T</w:t>
      </w:r>
    </w:p>
    <w:p w14:paraId="225426AC" w14:textId="77777777" w:rsidR="00B05530" w:rsidRPr="00A42E64" w:rsidRDefault="00FF5A41" w:rsidP="00B05530">
      <w:pPr>
        <w:rPr>
          <w:color w:val="000000" w:themeColor="text1"/>
        </w:rPr>
      </w:pPr>
      <w:r>
        <w:rPr>
          <w:color w:val="000000" w:themeColor="text1"/>
        </w:rPr>
        <w:t>B</w:t>
      </w:r>
      <w:r w:rsidR="00B05530">
        <w:rPr>
          <w:color w:val="000000" w:themeColor="text1"/>
          <w:vertAlign w:val="subscript"/>
        </w:rPr>
        <w:t xml:space="preserve"> </w:t>
      </w:r>
      <w:r w:rsidR="00B05530" w:rsidRPr="005A3C97">
        <w:rPr>
          <w:color w:val="000000" w:themeColor="text1"/>
        </w:rPr>
        <w:t>=</w:t>
      </w:r>
      <w:r w:rsidR="00B05530">
        <w:rPr>
          <w:color w:val="000000" w:themeColor="text1"/>
        </w:rPr>
        <w:t xml:space="preserve"> </w:t>
      </w:r>
      <m:oMath>
        <m:rad>
          <m:radPr>
            <m:degHide m:val="1"/>
            <m:ctrlPr>
              <w:rPr>
                <w:rFonts w:ascii="Cambria Math" w:hAnsi="Cambria Math"/>
                <w:i/>
                <w:color w:val="000000" w:themeColor="text1"/>
              </w:rPr>
            </m:ctrlPr>
          </m:radPr>
          <m:deg/>
          <m:e>
            <m:sSubSup>
              <m:sSubSupPr>
                <m:ctrlPr>
                  <w:rPr>
                    <w:rFonts w:ascii="Cambria Math" w:hAnsi="Cambria Math"/>
                    <w:i/>
                    <w:color w:val="000000" w:themeColor="text1"/>
                  </w:rPr>
                </m:ctrlPr>
              </m:sSubSupPr>
              <m:e>
                <m:r>
                  <w:rPr>
                    <w:rFonts w:ascii="Cambria Math" w:hAnsi="Cambria Math"/>
                    <w:color w:val="000000" w:themeColor="text1"/>
                  </w:rPr>
                  <m:t>B</m:t>
                </m:r>
              </m:e>
              <m:sub>
                <m:r>
                  <w:rPr>
                    <w:rFonts w:ascii="Cambria Math" w:hAnsi="Cambria Math"/>
                    <w:color w:val="000000" w:themeColor="text1"/>
                  </w:rPr>
                  <m:t>1</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B</m:t>
                </m:r>
              </m:e>
              <m:sub>
                <m:r>
                  <w:rPr>
                    <w:rFonts w:ascii="Cambria Math" w:hAnsi="Cambria Math"/>
                    <w:color w:val="000000" w:themeColor="text1"/>
                  </w:rPr>
                  <m:t>2</m:t>
                </m:r>
              </m:sub>
              <m:sup>
                <m:r>
                  <w:rPr>
                    <w:rFonts w:ascii="Cambria Math" w:hAnsi="Cambria Math"/>
                    <w:color w:val="000000" w:themeColor="text1"/>
                  </w:rPr>
                  <m:t>2</m:t>
                </m:r>
              </m:sup>
            </m:sSubSup>
          </m:e>
        </m:rad>
      </m:oMath>
      <w:r w:rsidR="00B05530">
        <w:rPr>
          <w:color w:val="000000" w:themeColor="text1"/>
        </w:rPr>
        <w:t xml:space="preserve">  = …  </w:t>
      </w:r>
      <w:r w:rsidR="00B05530">
        <w:rPr>
          <w:color w:val="000000" w:themeColor="text1"/>
        </w:rPr>
        <w:sym w:font="Symbol" w:char="F0BB"/>
      </w:r>
      <w:r w:rsidR="00B05530">
        <w:rPr>
          <w:color w:val="000000" w:themeColor="text1"/>
        </w:rPr>
        <w:t xml:space="preserve">  10</w:t>
      </w:r>
      <w:r w:rsidR="00B05530" w:rsidRPr="005A3C97">
        <w:rPr>
          <w:color w:val="000000" w:themeColor="text1"/>
          <w:vertAlign w:val="superscript"/>
        </w:rPr>
        <w:t>-</w:t>
      </w:r>
      <w:r w:rsidR="00B05530">
        <w:rPr>
          <w:color w:val="000000" w:themeColor="text1"/>
          <w:vertAlign w:val="superscript"/>
        </w:rPr>
        <w:t>5</w:t>
      </w:r>
      <w:r w:rsidR="00B05530">
        <w:rPr>
          <w:color w:val="000000" w:themeColor="text1"/>
        </w:rPr>
        <w:t xml:space="preserve"> T</w:t>
      </w:r>
    </w:p>
    <w:p w14:paraId="115C4D95" w14:textId="77777777" w:rsidR="00B05530" w:rsidRDefault="00B05530" w:rsidP="007C4CC6">
      <w:pPr>
        <w:spacing w:line="276" w:lineRule="auto"/>
        <w:ind w:firstLine="0"/>
        <w:rPr>
          <w:b/>
          <w:bCs/>
          <w:color w:val="000000" w:themeColor="text1"/>
        </w:rPr>
      </w:pPr>
    </w:p>
    <w:p w14:paraId="1D191058" w14:textId="77777777" w:rsidR="007C4CC6" w:rsidRDefault="007C4CC6" w:rsidP="007C4CC6">
      <w:pPr>
        <w:spacing w:line="276" w:lineRule="auto"/>
        <w:ind w:firstLine="0"/>
        <w:rPr>
          <w:color w:val="000000" w:themeColor="text1"/>
        </w:rPr>
      </w:pPr>
      <w:r w:rsidRPr="007D548A">
        <w:rPr>
          <w:b/>
          <w:bCs/>
          <w:color w:val="000000" w:themeColor="text1"/>
        </w:rPr>
        <w:t>BT</w:t>
      </w:r>
      <w:r>
        <w:rPr>
          <w:b/>
          <w:bCs/>
          <w:color w:val="000000" w:themeColor="text1"/>
        </w:rPr>
        <w:t>3</w:t>
      </w:r>
      <w:r w:rsidRPr="00316CCC">
        <w:rPr>
          <w:color w:val="000000" w:themeColor="text1"/>
        </w:rPr>
        <w:t xml:space="preserve">: </w:t>
      </w:r>
    </w:p>
    <w:p w14:paraId="6594B0D2" w14:textId="77777777" w:rsidR="007C4CC6" w:rsidRDefault="00B05530" w:rsidP="007C4CC6">
      <w:pPr>
        <w:spacing w:before="240"/>
        <w:ind w:firstLine="720"/>
        <w:rPr>
          <w:bCs/>
          <w:szCs w:val="22"/>
          <w:lang w:val="it-IT"/>
        </w:rPr>
      </w:pPr>
      <w:r>
        <w:rPr>
          <w:bCs/>
          <w:noProof/>
          <w:szCs w:val="22"/>
        </w:rPr>
        <w:drawing>
          <wp:anchor distT="0" distB="0" distL="114300" distR="114300" simplePos="0" relativeHeight="251683840" behindDoc="0" locked="0" layoutInCell="1" allowOverlap="1" wp14:anchorId="27ED80E3" wp14:editId="5D764F8B">
            <wp:simplePos x="0" y="0"/>
            <wp:positionH relativeFrom="column">
              <wp:posOffset>4993659</wp:posOffset>
            </wp:positionH>
            <wp:positionV relativeFrom="paragraph">
              <wp:posOffset>413281</wp:posOffset>
            </wp:positionV>
            <wp:extent cx="977237" cy="818865"/>
            <wp:effectExtent l="19050" t="0" r="0" b="0"/>
            <wp:wrapNone/>
            <wp:docPr id="12"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45" cstate="print">
                      <a:grayscl/>
                      <a:extLst>
                        <a:ext uri="{BEBA8EAE-BF5A-486C-A8C5-ECC9F3942E4B}">
                          <a14:imgProps xmlns:a14="http://schemas.microsoft.com/office/drawing/2010/main">
                            <a14:imgLayer r:embed="rId14">
                              <a14:imgEffect>
                                <a14:artisticPhotocopy/>
                              </a14:imgEffect>
                            </a14:imgLayer>
                          </a14:imgProps>
                        </a:ext>
                      </a:extLst>
                    </a:blip>
                    <a:srcRect l="20026" t="3326" r="11276"/>
                    <a:stretch>
                      <a:fillRect/>
                    </a:stretch>
                  </pic:blipFill>
                  <pic:spPr bwMode="auto">
                    <a:xfrm>
                      <a:off x="0" y="0"/>
                      <a:ext cx="977237" cy="818865"/>
                    </a:xfrm>
                    <a:prstGeom prst="rect">
                      <a:avLst/>
                    </a:prstGeom>
                    <a:noFill/>
                    <a:ln w="9525">
                      <a:noFill/>
                      <a:miter lim="800000"/>
                      <a:headEnd/>
                      <a:tailEnd/>
                    </a:ln>
                  </pic:spPr>
                </pic:pic>
              </a:graphicData>
            </a:graphic>
          </wp:anchor>
        </w:drawing>
      </w:r>
      <w:r w:rsidR="007C4CC6">
        <w:rPr>
          <w:bCs/>
          <w:szCs w:val="22"/>
          <w:lang w:val="it-IT"/>
        </w:rPr>
        <w:t xml:space="preserve">Tính vị trí ảnh </w:t>
      </w:r>
      <w:r w:rsidR="007C4CC6" w:rsidRPr="004413DA">
        <w:rPr>
          <w:bCs/>
          <w:i/>
          <w:szCs w:val="22"/>
          <w:lang w:val="it-IT"/>
        </w:rPr>
        <w:t>d’</w:t>
      </w:r>
      <w:r w:rsidR="007C4CC6">
        <w:rPr>
          <w:bCs/>
          <w:szCs w:val="22"/>
          <w:lang w:val="it-IT"/>
        </w:rPr>
        <w:t xml:space="preserve"> và độ phóng đại ảnh </w:t>
      </w:r>
      <w:r w:rsidR="007C4CC6" w:rsidRPr="004413DA">
        <w:rPr>
          <w:bCs/>
          <w:i/>
          <w:szCs w:val="22"/>
          <w:lang w:val="it-IT"/>
        </w:rPr>
        <w:t>k</w:t>
      </w:r>
      <w:r w:rsidR="007C4CC6">
        <w:rPr>
          <w:bCs/>
          <w:szCs w:val="22"/>
          <w:lang w:val="it-IT"/>
        </w:rPr>
        <w:t xml:space="preserve">. Biết rằng vật đặt cách thấu kính </w:t>
      </w:r>
      <w:r w:rsidR="007C4CC6" w:rsidRPr="00914899">
        <w:rPr>
          <w:bCs/>
          <w:i/>
          <w:szCs w:val="22"/>
          <w:lang w:val="it-IT"/>
        </w:rPr>
        <w:t>d</w:t>
      </w:r>
      <w:r w:rsidR="007C4CC6">
        <w:rPr>
          <w:bCs/>
          <w:szCs w:val="22"/>
          <w:lang w:val="it-IT"/>
        </w:rPr>
        <w:t xml:space="preserve"> = 15 cm. Thấu kính có tiêu cự </w:t>
      </w:r>
      <w:r w:rsidR="007C4CC6" w:rsidRPr="00914899">
        <w:rPr>
          <w:bCs/>
          <w:i/>
          <w:szCs w:val="22"/>
          <w:lang w:val="it-IT"/>
        </w:rPr>
        <w:t xml:space="preserve">f </w:t>
      </w:r>
      <w:r w:rsidR="007C4CC6">
        <w:rPr>
          <w:bCs/>
          <w:szCs w:val="22"/>
          <w:lang w:val="it-IT"/>
        </w:rPr>
        <w:t>= - 20 cm.</w:t>
      </w:r>
      <w:r w:rsidR="007C4CC6" w:rsidRPr="00234201">
        <w:rPr>
          <w:bCs/>
          <w:szCs w:val="22"/>
          <w:lang w:val="it-IT"/>
        </w:rPr>
        <w:t xml:space="preserve"> </w:t>
      </w:r>
    </w:p>
    <w:p w14:paraId="1450529E" w14:textId="77777777" w:rsidR="007C4CC6" w:rsidRDefault="007C4CC6" w:rsidP="007C4CC6">
      <w:pPr>
        <w:spacing w:before="240"/>
        <w:ind w:firstLine="720"/>
        <w:rPr>
          <w:bCs/>
          <w:szCs w:val="22"/>
          <w:lang w:val="it-IT"/>
        </w:rPr>
      </w:pPr>
      <w:r w:rsidRPr="00B65562">
        <w:rPr>
          <w:bCs/>
          <w:szCs w:val="22"/>
          <w:lang w:val="it-IT"/>
        </w:rPr>
        <w:t>Hãy vẽ ảnh của vật AB tạo bởi thấu kính</w:t>
      </w:r>
      <w:r>
        <w:rPr>
          <w:bCs/>
          <w:szCs w:val="22"/>
          <w:lang w:val="it-IT"/>
        </w:rPr>
        <w:t xml:space="preserve"> vào hình dưới:</w:t>
      </w:r>
    </w:p>
    <w:p w14:paraId="687E2135" w14:textId="77777777" w:rsidR="007C4CC6" w:rsidRPr="007A4356" w:rsidRDefault="00B05530" w:rsidP="007C4CC6">
      <w:pPr>
        <w:rPr>
          <w:color w:val="000000" w:themeColor="text1"/>
          <w:u w:val="single"/>
          <w:lang w:val="it-IT"/>
        </w:rPr>
      </w:pPr>
      <w:r>
        <w:rPr>
          <w:noProof/>
          <w:color w:val="FF0000"/>
        </w:rPr>
        <w:drawing>
          <wp:anchor distT="0" distB="0" distL="114300" distR="114300" simplePos="0" relativeHeight="251681792" behindDoc="0" locked="0" layoutInCell="1" allowOverlap="1" wp14:anchorId="1ED6617D" wp14:editId="2166B1A8">
            <wp:simplePos x="0" y="0"/>
            <wp:positionH relativeFrom="column">
              <wp:posOffset>4461396</wp:posOffset>
            </wp:positionH>
            <wp:positionV relativeFrom="paragraph">
              <wp:posOffset>171005</wp:posOffset>
            </wp:positionV>
            <wp:extent cx="1884016" cy="1487606"/>
            <wp:effectExtent l="19050" t="0" r="1934" b="0"/>
            <wp:wrapNone/>
            <wp:docPr id="13"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4" cstate="print">
                      <a:grayscl/>
                      <a:extLst>
                        <a:ext uri="{BEBA8EAE-BF5A-486C-A8C5-ECC9F3942E4B}">
                          <a14:imgProps xmlns:a14="http://schemas.microsoft.com/office/drawing/2010/main">
                            <a14:imgLayer r:embed="rId16">
                              <a14:imgEffect>
                                <a14:artisticPhotocopy/>
                              </a14:imgEffect>
                            </a14:imgLayer>
                          </a14:imgProps>
                        </a:ext>
                      </a:extLst>
                    </a:blip>
                    <a:srcRect/>
                    <a:stretch>
                      <a:fillRect/>
                    </a:stretch>
                  </pic:blipFill>
                  <pic:spPr bwMode="auto">
                    <a:xfrm>
                      <a:off x="0" y="0"/>
                      <a:ext cx="1884016" cy="1487606"/>
                    </a:xfrm>
                    <a:prstGeom prst="rect">
                      <a:avLst/>
                    </a:prstGeom>
                    <a:noFill/>
                    <a:ln w="9525">
                      <a:noFill/>
                      <a:miter lim="800000"/>
                      <a:headEnd/>
                      <a:tailEnd/>
                    </a:ln>
                  </pic:spPr>
                </pic:pic>
              </a:graphicData>
            </a:graphic>
          </wp:anchor>
        </w:drawing>
      </w:r>
      <w:r w:rsidR="007C4CC6" w:rsidRPr="007A4356">
        <w:rPr>
          <w:color w:val="000000" w:themeColor="text1"/>
          <w:u w:val="single"/>
          <w:lang w:val="it-IT"/>
        </w:rPr>
        <w:t>Giải</w:t>
      </w:r>
    </w:p>
    <w:p w14:paraId="49CCD5BB" w14:textId="77777777" w:rsidR="007C4CC6" w:rsidRPr="007A4356" w:rsidRDefault="007C4CC6" w:rsidP="007C4CC6">
      <w:pPr>
        <w:rPr>
          <w:color w:val="000000" w:themeColor="text1"/>
          <w:u w:val="single"/>
          <w:lang w:val="it-IT"/>
        </w:rPr>
      </w:pPr>
    </w:p>
    <w:p w14:paraId="52303ADA" w14:textId="77777777" w:rsidR="00B05530" w:rsidRPr="003C2EBB" w:rsidRDefault="00B05530" w:rsidP="00B05530">
      <w:pPr>
        <w:spacing w:before="0" w:after="0" w:line="240" w:lineRule="auto"/>
        <w:ind w:firstLine="0"/>
        <w:rPr>
          <w:rFonts w:ascii="Calibri" w:hAnsi="Calibri"/>
          <w:color w:val="000000"/>
          <w:lang w:val="it-IT"/>
        </w:rPr>
      </w:pPr>
      <w:r w:rsidRPr="003C2EBB">
        <w:rPr>
          <w:rFonts w:ascii="Calibri" w:hAnsi="Calibri"/>
          <w:color w:val="000000"/>
          <w:lang w:val="it-IT"/>
        </w:rPr>
        <w:t xml:space="preserve">Công thức =&gt; ráp số =&gt;  d’ = -8,57 cm </w:t>
      </w:r>
    </w:p>
    <w:p w14:paraId="1F4EA7D2" w14:textId="77777777" w:rsidR="00B05530" w:rsidRPr="003C2EBB" w:rsidRDefault="00B05530" w:rsidP="00B05530">
      <w:pPr>
        <w:spacing w:before="0" w:after="0" w:line="240" w:lineRule="auto"/>
        <w:ind w:firstLine="0"/>
        <w:rPr>
          <w:rFonts w:ascii="Calibri" w:hAnsi="Calibri"/>
          <w:color w:val="000000"/>
          <w:lang w:val="it-IT"/>
        </w:rPr>
      </w:pPr>
      <w:r w:rsidRPr="003C2EBB">
        <w:rPr>
          <w:rFonts w:ascii="Calibri" w:hAnsi="Calibri"/>
          <w:color w:val="000000"/>
          <w:lang w:val="it-IT"/>
        </w:rPr>
        <w:t xml:space="preserve">                                            k = 0,57</w:t>
      </w:r>
    </w:p>
    <w:p w14:paraId="2788E8F9" w14:textId="77777777" w:rsidR="007C4CC6" w:rsidRPr="007A4356" w:rsidRDefault="007C4CC6" w:rsidP="007C4CC6">
      <w:pPr>
        <w:rPr>
          <w:color w:val="000000" w:themeColor="text1"/>
          <w:u w:val="single"/>
          <w:lang w:val="it-IT"/>
        </w:rPr>
      </w:pPr>
    </w:p>
    <w:p w14:paraId="4A5E6F73" w14:textId="77777777" w:rsidR="007C4CC6" w:rsidRPr="007A4356" w:rsidRDefault="007C4CC6" w:rsidP="007C4CC6">
      <w:pPr>
        <w:rPr>
          <w:color w:val="000000" w:themeColor="text1"/>
          <w:u w:val="single"/>
          <w:lang w:val="it-IT"/>
        </w:rPr>
      </w:pPr>
    </w:p>
    <w:p w14:paraId="23E66433" w14:textId="77777777" w:rsidR="007C4CC6" w:rsidRPr="007A4356" w:rsidRDefault="007C4CC6" w:rsidP="007C4CC6">
      <w:pPr>
        <w:spacing w:line="276" w:lineRule="auto"/>
        <w:ind w:firstLine="0"/>
        <w:rPr>
          <w:color w:val="000000" w:themeColor="text1"/>
          <w:lang w:val="it-IT"/>
        </w:rPr>
      </w:pPr>
      <w:r w:rsidRPr="007A4356">
        <w:rPr>
          <w:b/>
          <w:bCs/>
          <w:color w:val="000000" w:themeColor="text1"/>
          <w:lang w:val="it-IT"/>
        </w:rPr>
        <w:t>BT4</w:t>
      </w:r>
      <w:r w:rsidRPr="007A4356">
        <w:rPr>
          <w:color w:val="000000" w:themeColor="text1"/>
          <w:lang w:val="it-IT"/>
        </w:rPr>
        <w:t>:</w:t>
      </w:r>
    </w:p>
    <w:p w14:paraId="589EAEB3" w14:textId="77777777" w:rsidR="007C4CC6" w:rsidRPr="007A4356" w:rsidRDefault="007C4CC6" w:rsidP="007C4CC6">
      <w:pPr>
        <w:spacing w:line="276" w:lineRule="auto"/>
        <w:ind w:firstLine="0"/>
        <w:rPr>
          <w:iCs/>
          <w:lang w:val="it-IT"/>
        </w:rPr>
      </w:pPr>
      <w:r w:rsidRPr="007A4356">
        <w:rPr>
          <w:lang w:val="it-IT"/>
        </w:rPr>
        <w:t xml:space="preserve">Từ phương trình dao động điều hòa: </w:t>
      </w:r>
      <w:r w:rsidRPr="007A4356">
        <w:rPr>
          <w:i/>
          <w:lang w:val="it-IT"/>
        </w:rPr>
        <w:t xml:space="preserve">  x = 2cos(66</w:t>
      </w:r>
      <w:r w:rsidRPr="00234201">
        <w:rPr>
          <w:i/>
        </w:rPr>
        <w:sym w:font="Symbol" w:char="F070"/>
      </w:r>
      <w:r w:rsidRPr="007A4356">
        <w:rPr>
          <w:i/>
          <w:lang w:val="it-IT"/>
        </w:rPr>
        <w:t xml:space="preserve">t + </w:t>
      </w:r>
      <m:oMath>
        <m:f>
          <m:fPr>
            <m:ctrlPr>
              <w:rPr>
                <w:rFonts w:ascii="Cambria Math" w:hAnsi="Cambria Math"/>
                <w:i/>
              </w:rPr>
            </m:ctrlPr>
          </m:fPr>
          <m:num>
            <m:r>
              <w:rPr>
                <w:rFonts w:ascii="Cambria Math" w:hAnsi="Cambria Math"/>
              </w:rPr>
              <m:t>π</m:t>
            </m:r>
          </m:num>
          <m:den>
            <m:r>
              <w:rPr>
                <w:rFonts w:ascii="Cambria Math" w:hAnsi="Cambria Math"/>
                <w:lang w:val="it-IT"/>
              </w:rPr>
              <m:t>4</m:t>
            </m:r>
          </m:den>
        </m:f>
      </m:oMath>
      <w:r w:rsidRPr="007A4356">
        <w:rPr>
          <w:i/>
          <w:lang w:val="it-IT"/>
        </w:rPr>
        <w:t xml:space="preserve">) (cm) , </w:t>
      </w:r>
      <w:r w:rsidRPr="007A4356">
        <w:rPr>
          <w:iCs/>
          <w:lang w:val="it-IT"/>
        </w:rPr>
        <w:t>hãy:</w:t>
      </w:r>
    </w:p>
    <w:p w14:paraId="5AA0EF61" w14:textId="77777777" w:rsidR="007C4CC6" w:rsidRPr="007A4356" w:rsidRDefault="007C4CC6" w:rsidP="007C4CC6">
      <w:pPr>
        <w:spacing w:line="276" w:lineRule="auto"/>
        <w:ind w:firstLine="0"/>
        <w:rPr>
          <w:color w:val="000000" w:themeColor="text1"/>
          <w:lang w:val="it-IT"/>
        </w:rPr>
      </w:pPr>
      <w:r w:rsidRPr="007A4356">
        <w:rPr>
          <w:lang w:val="it-IT"/>
        </w:rPr>
        <w:t>a/ Xác định biên độ, tần số góc, tần số, chu kỳ, pha ban đầu của dao động</w:t>
      </w:r>
      <w:r w:rsidRPr="007A4356">
        <w:rPr>
          <w:color w:val="000000" w:themeColor="text1"/>
          <w:lang w:val="it-IT"/>
        </w:rPr>
        <w:t xml:space="preserve"> </w:t>
      </w:r>
    </w:p>
    <w:p w14:paraId="6B0C3AB8" w14:textId="77777777" w:rsidR="007C4CC6" w:rsidRPr="007A4356" w:rsidRDefault="007C4CC6" w:rsidP="007C4CC6">
      <w:pPr>
        <w:spacing w:before="240"/>
        <w:ind w:firstLine="0"/>
        <w:rPr>
          <w:b/>
          <w:lang w:val="it-IT"/>
        </w:rPr>
      </w:pPr>
      <w:r w:rsidRPr="007A4356">
        <w:rPr>
          <w:lang w:val="it-IT"/>
        </w:rPr>
        <w:t xml:space="preserve">b/ Tính li độ, tốc độ và gia tốc ở thời điểm </w:t>
      </w:r>
      <w:r w:rsidRPr="007A4356">
        <w:rPr>
          <w:i/>
          <w:lang w:val="it-IT"/>
        </w:rPr>
        <w:t>t</w:t>
      </w:r>
      <w:r w:rsidRPr="007A4356">
        <w:rPr>
          <w:lang w:val="it-IT"/>
        </w:rPr>
        <w:t xml:space="preserve"> = 0,1 s.</w:t>
      </w:r>
    </w:p>
    <w:p w14:paraId="4F35A6EB" w14:textId="77777777" w:rsidR="007C4CC6" w:rsidRPr="007A4356" w:rsidRDefault="007C4CC6" w:rsidP="007C4CC6">
      <w:pPr>
        <w:rPr>
          <w:color w:val="000000" w:themeColor="text1"/>
          <w:u w:val="single"/>
          <w:lang w:val="it-IT"/>
        </w:rPr>
      </w:pPr>
      <w:r w:rsidRPr="007A4356">
        <w:rPr>
          <w:color w:val="000000" w:themeColor="text1"/>
          <w:u w:val="single"/>
          <w:lang w:val="it-IT"/>
        </w:rPr>
        <w:t>Giải</w:t>
      </w:r>
    </w:p>
    <w:tbl>
      <w:tblPr>
        <w:tblW w:w="4200" w:type="dxa"/>
        <w:tblInd w:w="87" w:type="dxa"/>
        <w:tblLook w:val="04A0" w:firstRow="1" w:lastRow="0" w:firstColumn="1" w:lastColumn="0" w:noHBand="0" w:noVBand="1"/>
      </w:tblPr>
      <w:tblGrid>
        <w:gridCol w:w="409"/>
        <w:gridCol w:w="356"/>
        <w:gridCol w:w="1420"/>
        <w:gridCol w:w="1140"/>
        <w:gridCol w:w="1160"/>
      </w:tblGrid>
      <w:tr w:rsidR="00B05530" w:rsidRPr="00B05530" w14:paraId="526CAA47" w14:textId="77777777" w:rsidTr="00B05530">
        <w:trPr>
          <w:trHeight w:val="375"/>
        </w:trPr>
        <w:tc>
          <w:tcPr>
            <w:tcW w:w="260" w:type="dxa"/>
            <w:tcBorders>
              <w:top w:val="nil"/>
              <w:left w:val="nil"/>
              <w:bottom w:val="nil"/>
              <w:right w:val="nil"/>
            </w:tcBorders>
            <w:shd w:val="clear" w:color="auto" w:fill="auto"/>
            <w:noWrap/>
            <w:vAlign w:val="bottom"/>
            <w:hideMark/>
          </w:tcPr>
          <w:p w14:paraId="58516BCC"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A</w:t>
            </w:r>
          </w:p>
        </w:tc>
        <w:tc>
          <w:tcPr>
            <w:tcW w:w="220" w:type="dxa"/>
            <w:tcBorders>
              <w:top w:val="nil"/>
              <w:left w:val="nil"/>
              <w:bottom w:val="nil"/>
              <w:right w:val="nil"/>
            </w:tcBorders>
            <w:shd w:val="clear" w:color="auto" w:fill="auto"/>
            <w:noWrap/>
            <w:vAlign w:val="bottom"/>
            <w:hideMark/>
          </w:tcPr>
          <w:p w14:paraId="46A15690"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w:t>
            </w:r>
          </w:p>
        </w:tc>
        <w:tc>
          <w:tcPr>
            <w:tcW w:w="1420" w:type="dxa"/>
            <w:tcBorders>
              <w:top w:val="nil"/>
              <w:left w:val="nil"/>
              <w:bottom w:val="nil"/>
              <w:right w:val="nil"/>
            </w:tcBorders>
            <w:shd w:val="clear" w:color="auto" w:fill="auto"/>
            <w:noWrap/>
            <w:vAlign w:val="bottom"/>
            <w:hideMark/>
          </w:tcPr>
          <w:p w14:paraId="3682A9E8" w14:textId="77777777" w:rsidR="00B05530" w:rsidRPr="00B05530" w:rsidRDefault="00B05530" w:rsidP="00B05530">
            <w:pPr>
              <w:spacing w:before="0" w:after="0" w:line="240" w:lineRule="auto"/>
              <w:ind w:firstLine="0"/>
              <w:jc w:val="right"/>
              <w:rPr>
                <w:rFonts w:ascii="Calibri" w:hAnsi="Calibri"/>
              </w:rPr>
            </w:pPr>
            <w:r w:rsidRPr="00B05530">
              <w:rPr>
                <w:rFonts w:ascii="Calibri" w:hAnsi="Calibri"/>
              </w:rPr>
              <w:t>2</w:t>
            </w:r>
          </w:p>
        </w:tc>
        <w:tc>
          <w:tcPr>
            <w:tcW w:w="1140" w:type="dxa"/>
            <w:tcBorders>
              <w:top w:val="nil"/>
              <w:left w:val="nil"/>
              <w:bottom w:val="nil"/>
              <w:right w:val="nil"/>
            </w:tcBorders>
            <w:shd w:val="clear" w:color="auto" w:fill="auto"/>
            <w:noWrap/>
            <w:vAlign w:val="bottom"/>
            <w:hideMark/>
          </w:tcPr>
          <w:p w14:paraId="4DBCE9B8"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cm</w:t>
            </w:r>
          </w:p>
        </w:tc>
        <w:tc>
          <w:tcPr>
            <w:tcW w:w="1160" w:type="dxa"/>
            <w:tcBorders>
              <w:top w:val="nil"/>
              <w:left w:val="nil"/>
              <w:bottom w:val="nil"/>
              <w:right w:val="nil"/>
            </w:tcBorders>
            <w:shd w:val="clear" w:color="auto" w:fill="auto"/>
            <w:noWrap/>
            <w:vAlign w:val="bottom"/>
            <w:hideMark/>
          </w:tcPr>
          <w:p w14:paraId="635F19C6" w14:textId="77777777" w:rsidR="00B05530" w:rsidRPr="00B05530" w:rsidRDefault="00B05530" w:rsidP="00B05530">
            <w:pPr>
              <w:spacing w:before="0" w:after="0" w:line="240" w:lineRule="auto"/>
              <w:ind w:firstLine="0"/>
              <w:jc w:val="left"/>
              <w:rPr>
                <w:rFonts w:ascii="Calibri" w:hAnsi="Calibri"/>
              </w:rPr>
            </w:pPr>
          </w:p>
        </w:tc>
      </w:tr>
      <w:tr w:rsidR="00B05530" w:rsidRPr="00B05530" w14:paraId="604E9574" w14:textId="77777777" w:rsidTr="00B05530">
        <w:trPr>
          <w:trHeight w:val="375"/>
        </w:trPr>
        <w:tc>
          <w:tcPr>
            <w:tcW w:w="260" w:type="dxa"/>
            <w:tcBorders>
              <w:top w:val="nil"/>
              <w:left w:val="nil"/>
              <w:bottom w:val="nil"/>
              <w:right w:val="nil"/>
            </w:tcBorders>
            <w:shd w:val="clear" w:color="auto" w:fill="auto"/>
            <w:noWrap/>
            <w:vAlign w:val="bottom"/>
            <w:hideMark/>
          </w:tcPr>
          <w:p w14:paraId="2DCD4E78" w14:textId="77777777" w:rsidR="00B05530" w:rsidRPr="00B05530" w:rsidRDefault="00B05530" w:rsidP="00B05530">
            <w:pPr>
              <w:spacing w:before="0" w:after="0" w:line="240" w:lineRule="auto"/>
              <w:ind w:firstLine="0"/>
              <w:jc w:val="left"/>
              <w:rPr>
                <w:rFonts w:ascii="Symbol" w:hAnsi="Symbol"/>
              </w:rPr>
            </w:pPr>
            <w:r w:rsidRPr="00B05530">
              <w:rPr>
                <w:rFonts w:ascii="Symbol" w:hAnsi="Symbol"/>
              </w:rPr>
              <w:t></w:t>
            </w:r>
          </w:p>
        </w:tc>
        <w:tc>
          <w:tcPr>
            <w:tcW w:w="220" w:type="dxa"/>
            <w:tcBorders>
              <w:top w:val="nil"/>
              <w:left w:val="nil"/>
              <w:bottom w:val="nil"/>
              <w:right w:val="nil"/>
            </w:tcBorders>
            <w:shd w:val="clear" w:color="auto" w:fill="auto"/>
            <w:noWrap/>
            <w:vAlign w:val="bottom"/>
            <w:hideMark/>
          </w:tcPr>
          <w:p w14:paraId="384821EB"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w:t>
            </w:r>
          </w:p>
        </w:tc>
        <w:tc>
          <w:tcPr>
            <w:tcW w:w="1420" w:type="dxa"/>
            <w:tcBorders>
              <w:top w:val="nil"/>
              <w:left w:val="nil"/>
              <w:bottom w:val="nil"/>
              <w:right w:val="nil"/>
            </w:tcBorders>
            <w:shd w:val="clear" w:color="auto" w:fill="auto"/>
            <w:noWrap/>
            <w:vAlign w:val="bottom"/>
            <w:hideMark/>
          </w:tcPr>
          <w:p w14:paraId="424A036C" w14:textId="77777777" w:rsidR="00B05530" w:rsidRPr="00B05530" w:rsidRDefault="00B05530" w:rsidP="00B05530">
            <w:pPr>
              <w:spacing w:before="0" w:after="0" w:line="240" w:lineRule="auto"/>
              <w:ind w:firstLine="0"/>
              <w:jc w:val="right"/>
              <w:rPr>
                <w:rFonts w:ascii="Calibri" w:hAnsi="Calibri"/>
              </w:rPr>
            </w:pPr>
            <w:r w:rsidRPr="00B05530">
              <w:rPr>
                <w:rFonts w:ascii="Calibri" w:hAnsi="Calibri"/>
              </w:rPr>
              <w:t>66</w:t>
            </w:r>
          </w:p>
        </w:tc>
        <w:tc>
          <w:tcPr>
            <w:tcW w:w="1140" w:type="dxa"/>
            <w:tcBorders>
              <w:top w:val="nil"/>
              <w:left w:val="nil"/>
              <w:bottom w:val="nil"/>
              <w:right w:val="nil"/>
            </w:tcBorders>
            <w:shd w:val="clear" w:color="auto" w:fill="auto"/>
            <w:noWrap/>
            <w:vAlign w:val="bottom"/>
            <w:hideMark/>
          </w:tcPr>
          <w:p w14:paraId="2C7211EA" w14:textId="77777777" w:rsidR="00B05530" w:rsidRPr="00B05530" w:rsidRDefault="00B05530" w:rsidP="00B05530">
            <w:pPr>
              <w:spacing w:before="0" w:after="0" w:line="240" w:lineRule="auto"/>
              <w:ind w:firstLine="0"/>
              <w:jc w:val="left"/>
              <w:rPr>
                <w:rFonts w:ascii="Arial" w:hAnsi="Arial" w:cs="Arial"/>
              </w:rPr>
            </w:pPr>
            <w:r w:rsidRPr="00B05530">
              <w:rPr>
                <w:rFonts w:ascii="Symbol" w:hAnsi="Symbol" w:cs="Arial"/>
              </w:rPr>
              <w:t></w:t>
            </w:r>
            <w:r w:rsidRPr="00B05530">
              <w:rPr>
                <w:rFonts w:ascii="Arial" w:hAnsi="Arial" w:cs="Arial"/>
              </w:rPr>
              <w:t xml:space="preserve"> </w:t>
            </w:r>
          </w:p>
        </w:tc>
        <w:tc>
          <w:tcPr>
            <w:tcW w:w="1160" w:type="dxa"/>
            <w:tcBorders>
              <w:top w:val="nil"/>
              <w:left w:val="nil"/>
              <w:bottom w:val="nil"/>
              <w:right w:val="nil"/>
            </w:tcBorders>
            <w:shd w:val="clear" w:color="auto" w:fill="auto"/>
            <w:noWrap/>
            <w:vAlign w:val="bottom"/>
            <w:hideMark/>
          </w:tcPr>
          <w:p w14:paraId="2F260305"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(rad/s)</w:t>
            </w:r>
          </w:p>
        </w:tc>
      </w:tr>
      <w:tr w:rsidR="00B05530" w:rsidRPr="00B05530" w14:paraId="23E65096" w14:textId="77777777" w:rsidTr="00B05530">
        <w:trPr>
          <w:trHeight w:val="375"/>
        </w:trPr>
        <w:tc>
          <w:tcPr>
            <w:tcW w:w="260" w:type="dxa"/>
            <w:tcBorders>
              <w:top w:val="nil"/>
              <w:left w:val="nil"/>
              <w:bottom w:val="nil"/>
              <w:right w:val="nil"/>
            </w:tcBorders>
            <w:shd w:val="clear" w:color="auto" w:fill="auto"/>
            <w:noWrap/>
            <w:vAlign w:val="bottom"/>
            <w:hideMark/>
          </w:tcPr>
          <w:p w14:paraId="41C87DA6" w14:textId="77777777" w:rsidR="00B05530" w:rsidRPr="00B05530" w:rsidRDefault="00B05530" w:rsidP="00B05530">
            <w:pPr>
              <w:spacing w:before="0" w:after="0" w:line="240" w:lineRule="auto"/>
              <w:ind w:firstLine="0"/>
              <w:jc w:val="left"/>
              <w:rPr>
                <w:rFonts w:ascii="Symbol" w:hAnsi="Symbol"/>
              </w:rPr>
            </w:pPr>
            <w:r w:rsidRPr="00B05530">
              <w:rPr>
                <w:rFonts w:ascii="Symbol" w:hAnsi="Symbol"/>
              </w:rPr>
              <w:t></w:t>
            </w:r>
          </w:p>
        </w:tc>
        <w:tc>
          <w:tcPr>
            <w:tcW w:w="220" w:type="dxa"/>
            <w:tcBorders>
              <w:top w:val="nil"/>
              <w:left w:val="nil"/>
              <w:bottom w:val="nil"/>
              <w:right w:val="nil"/>
            </w:tcBorders>
            <w:shd w:val="clear" w:color="auto" w:fill="auto"/>
            <w:noWrap/>
            <w:vAlign w:val="bottom"/>
            <w:hideMark/>
          </w:tcPr>
          <w:p w14:paraId="43892278"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w:t>
            </w:r>
          </w:p>
        </w:tc>
        <w:tc>
          <w:tcPr>
            <w:tcW w:w="1420" w:type="dxa"/>
            <w:tcBorders>
              <w:top w:val="nil"/>
              <w:left w:val="nil"/>
              <w:bottom w:val="nil"/>
              <w:right w:val="nil"/>
            </w:tcBorders>
            <w:shd w:val="clear" w:color="auto" w:fill="auto"/>
            <w:noWrap/>
            <w:vAlign w:val="bottom"/>
            <w:hideMark/>
          </w:tcPr>
          <w:p w14:paraId="7EFC3546" w14:textId="77777777" w:rsidR="00B05530" w:rsidRPr="00B05530" w:rsidRDefault="00B05530" w:rsidP="00B05530">
            <w:pPr>
              <w:spacing w:before="0" w:after="0" w:line="240" w:lineRule="auto"/>
              <w:ind w:firstLine="0"/>
              <w:jc w:val="right"/>
              <w:rPr>
                <w:rFonts w:ascii="Calibri" w:hAnsi="Calibri"/>
              </w:rPr>
            </w:pPr>
          </w:p>
        </w:tc>
        <w:tc>
          <w:tcPr>
            <w:tcW w:w="1140" w:type="dxa"/>
            <w:tcBorders>
              <w:top w:val="nil"/>
              <w:left w:val="nil"/>
              <w:bottom w:val="nil"/>
              <w:right w:val="nil"/>
            </w:tcBorders>
            <w:shd w:val="clear" w:color="auto" w:fill="auto"/>
            <w:noWrap/>
            <w:vAlign w:val="bottom"/>
            <w:hideMark/>
          </w:tcPr>
          <w:p w14:paraId="2C94BCE9" w14:textId="77777777" w:rsidR="00B05530" w:rsidRPr="00B05530" w:rsidRDefault="00B05530" w:rsidP="00B05530">
            <w:pPr>
              <w:spacing w:before="0" w:after="0" w:line="240" w:lineRule="auto"/>
              <w:ind w:firstLine="0"/>
              <w:jc w:val="left"/>
              <w:rPr>
                <w:rFonts w:ascii="Arial" w:hAnsi="Arial" w:cs="Arial"/>
              </w:rPr>
            </w:pPr>
            <w:r w:rsidRPr="00B05530">
              <w:rPr>
                <w:rFonts w:ascii="Symbol" w:hAnsi="Symbol" w:cs="Arial"/>
              </w:rPr>
              <w:t></w:t>
            </w:r>
            <w:r>
              <w:rPr>
                <w:rFonts w:ascii="Symbol" w:hAnsi="Symbol" w:cs="Arial"/>
              </w:rPr>
              <w:t></w:t>
            </w:r>
            <w:r>
              <w:rPr>
                <w:rFonts w:ascii="Symbol" w:hAnsi="Symbol" w:cs="Arial"/>
              </w:rPr>
              <w:t></w:t>
            </w:r>
            <w:r w:rsidRPr="00B05530">
              <w:rPr>
                <w:rFonts w:ascii="Arial" w:hAnsi="Arial" w:cs="Arial"/>
              </w:rPr>
              <w:t xml:space="preserve"> </w:t>
            </w:r>
          </w:p>
        </w:tc>
        <w:tc>
          <w:tcPr>
            <w:tcW w:w="1160" w:type="dxa"/>
            <w:tcBorders>
              <w:top w:val="nil"/>
              <w:left w:val="nil"/>
              <w:bottom w:val="nil"/>
              <w:right w:val="nil"/>
            </w:tcBorders>
            <w:shd w:val="clear" w:color="auto" w:fill="auto"/>
            <w:noWrap/>
            <w:vAlign w:val="bottom"/>
            <w:hideMark/>
          </w:tcPr>
          <w:p w14:paraId="6120017F"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(rad)</w:t>
            </w:r>
          </w:p>
        </w:tc>
      </w:tr>
      <w:tr w:rsidR="00B05530" w:rsidRPr="00B05530" w14:paraId="2C68B309" w14:textId="77777777" w:rsidTr="00B05530">
        <w:trPr>
          <w:trHeight w:val="375"/>
        </w:trPr>
        <w:tc>
          <w:tcPr>
            <w:tcW w:w="260" w:type="dxa"/>
            <w:tcBorders>
              <w:top w:val="nil"/>
              <w:left w:val="nil"/>
              <w:bottom w:val="nil"/>
              <w:right w:val="nil"/>
            </w:tcBorders>
            <w:shd w:val="clear" w:color="auto" w:fill="auto"/>
            <w:noWrap/>
            <w:vAlign w:val="bottom"/>
            <w:hideMark/>
          </w:tcPr>
          <w:p w14:paraId="55AE5019" w14:textId="77777777" w:rsidR="00B05530" w:rsidRPr="00B05530" w:rsidRDefault="00B05530" w:rsidP="00B05530">
            <w:pPr>
              <w:spacing w:before="0" w:after="0" w:line="240" w:lineRule="auto"/>
              <w:ind w:firstLine="0"/>
              <w:jc w:val="left"/>
              <w:rPr>
                <w:rFonts w:ascii="Calibri" w:hAnsi="Calibri"/>
                <w:color w:val="00B0F0"/>
              </w:rPr>
            </w:pPr>
            <w:r w:rsidRPr="00B05530">
              <w:rPr>
                <w:rFonts w:ascii="Calibri" w:hAnsi="Calibri"/>
                <w:color w:val="00B0F0"/>
              </w:rPr>
              <w:t>t</w:t>
            </w:r>
          </w:p>
        </w:tc>
        <w:tc>
          <w:tcPr>
            <w:tcW w:w="220" w:type="dxa"/>
            <w:tcBorders>
              <w:top w:val="nil"/>
              <w:left w:val="nil"/>
              <w:bottom w:val="nil"/>
              <w:right w:val="nil"/>
            </w:tcBorders>
            <w:shd w:val="clear" w:color="auto" w:fill="auto"/>
            <w:noWrap/>
            <w:vAlign w:val="bottom"/>
            <w:hideMark/>
          </w:tcPr>
          <w:p w14:paraId="1B43C579" w14:textId="77777777" w:rsidR="00B05530" w:rsidRPr="00B05530" w:rsidRDefault="00B05530" w:rsidP="00B05530">
            <w:pPr>
              <w:spacing w:before="0" w:after="0" w:line="240" w:lineRule="auto"/>
              <w:ind w:firstLine="0"/>
              <w:jc w:val="left"/>
              <w:rPr>
                <w:rFonts w:ascii="Calibri" w:hAnsi="Calibri"/>
                <w:color w:val="00B0F0"/>
              </w:rPr>
            </w:pPr>
            <w:r w:rsidRPr="00B05530">
              <w:rPr>
                <w:rFonts w:ascii="Calibri" w:hAnsi="Calibri"/>
                <w:color w:val="00B0F0"/>
              </w:rPr>
              <w:t>=</w:t>
            </w:r>
          </w:p>
        </w:tc>
        <w:tc>
          <w:tcPr>
            <w:tcW w:w="1420" w:type="dxa"/>
            <w:tcBorders>
              <w:top w:val="nil"/>
              <w:left w:val="nil"/>
              <w:bottom w:val="nil"/>
              <w:right w:val="nil"/>
            </w:tcBorders>
            <w:shd w:val="clear" w:color="auto" w:fill="auto"/>
            <w:noWrap/>
            <w:vAlign w:val="bottom"/>
            <w:hideMark/>
          </w:tcPr>
          <w:p w14:paraId="11FB6623" w14:textId="77777777" w:rsidR="00B05530" w:rsidRPr="00B05530" w:rsidRDefault="00B05530" w:rsidP="00B05530">
            <w:pPr>
              <w:spacing w:before="0" w:after="0" w:line="240" w:lineRule="auto"/>
              <w:ind w:firstLine="0"/>
              <w:jc w:val="right"/>
              <w:rPr>
                <w:rFonts w:ascii="Calibri" w:hAnsi="Calibri"/>
                <w:color w:val="00B0F0"/>
              </w:rPr>
            </w:pPr>
            <w:r w:rsidRPr="00B05530">
              <w:rPr>
                <w:rFonts w:ascii="Calibri" w:hAnsi="Calibri"/>
                <w:color w:val="00B0F0"/>
              </w:rPr>
              <w:t>0,1</w:t>
            </w:r>
          </w:p>
        </w:tc>
        <w:tc>
          <w:tcPr>
            <w:tcW w:w="1140" w:type="dxa"/>
            <w:tcBorders>
              <w:top w:val="nil"/>
              <w:left w:val="nil"/>
              <w:bottom w:val="nil"/>
              <w:right w:val="nil"/>
            </w:tcBorders>
            <w:shd w:val="clear" w:color="auto" w:fill="auto"/>
            <w:noWrap/>
            <w:vAlign w:val="bottom"/>
            <w:hideMark/>
          </w:tcPr>
          <w:p w14:paraId="748A0283" w14:textId="77777777" w:rsidR="00B05530" w:rsidRPr="00B05530" w:rsidRDefault="00B05530" w:rsidP="00B05530">
            <w:pPr>
              <w:spacing w:before="0" w:after="0" w:line="240" w:lineRule="auto"/>
              <w:ind w:firstLine="0"/>
              <w:jc w:val="left"/>
              <w:rPr>
                <w:rFonts w:ascii="Calibri" w:hAnsi="Calibri"/>
                <w:color w:val="00B0F0"/>
              </w:rPr>
            </w:pPr>
            <w:r w:rsidRPr="00B05530">
              <w:rPr>
                <w:rFonts w:ascii="Calibri" w:hAnsi="Calibri"/>
                <w:color w:val="00B0F0"/>
              </w:rPr>
              <w:t>s</w:t>
            </w:r>
          </w:p>
        </w:tc>
        <w:tc>
          <w:tcPr>
            <w:tcW w:w="1160" w:type="dxa"/>
            <w:tcBorders>
              <w:top w:val="nil"/>
              <w:left w:val="nil"/>
              <w:bottom w:val="nil"/>
              <w:right w:val="nil"/>
            </w:tcBorders>
            <w:shd w:val="clear" w:color="auto" w:fill="auto"/>
            <w:noWrap/>
            <w:vAlign w:val="bottom"/>
            <w:hideMark/>
          </w:tcPr>
          <w:p w14:paraId="6D8F4576" w14:textId="77777777" w:rsidR="00B05530" w:rsidRPr="00B05530" w:rsidRDefault="00B05530" w:rsidP="00B05530">
            <w:pPr>
              <w:spacing w:before="0" w:after="0" w:line="240" w:lineRule="auto"/>
              <w:ind w:firstLine="0"/>
              <w:jc w:val="left"/>
              <w:rPr>
                <w:rFonts w:ascii="Calibri" w:hAnsi="Calibri"/>
              </w:rPr>
            </w:pPr>
          </w:p>
        </w:tc>
      </w:tr>
      <w:tr w:rsidR="00B05530" w:rsidRPr="00B05530" w14:paraId="5FC21208" w14:textId="77777777" w:rsidTr="00B05530">
        <w:trPr>
          <w:trHeight w:val="375"/>
        </w:trPr>
        <w:tc>
          <w:tcPr>
            <w:tcW w:w="260" w:type="dxa"/>
            <w:tcBorders>
              <w:top w:val="nil"/>
              <w:left w:val="nil"/>
              <w:bottom w:val="nil"/>
              <w:right w:val="nil"/>
            </w:tcBorders>
            <w:shd w:val="clear" w:color="auto" w:fill="auto"/>
            <w:noWrap/>
            <w:vAlign w:val="bottom"/>
            <w:hideMark/>
          </w:tcPr>
          <w:p w14:paraId="47A91ACA"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f</w:t>
            </w:r>
          </w:p>
        </w:tc>
        <w:tc>
          <w:tcPr>
            <w:tcW w:w="220" w:type="dxa"/>
            <w:tcBorders>
              <w:top w:val="nil"/>
              <w:left w:val="nil"/>
              <w:bottom w:val="nil"/>
              <w:right w:val="nil"/>
            </w:tcBorders>
            <w:shd w:val="clear" w:color="auto" w:fill="auto"/>
            <w:noWrap/>
            <w:vAlign w:val="bottom"/>
            <w:hideMark/>
          </w:tcPr>
          <w:p w14:paraId="3D758BE7"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w:t>
            </w:r>
          </w:p>
        </w:tc>
        <w:tc>
          <w:tcPr>
            <w:tcW w:w="1420" w:type="dxa"/>
            <w:tcBorders>
              <w:top w:val="nil"/>
              <w:left w:val="nil"/>
              <w:bottom w:val="nil"/>
              <w:right w:val="nil"/>
            </w:tcBorders>
            <w:shd w:val="clear" w:color="000000" w:fill="FFFFFF"/>
            <w:noWrap/>
            <w:vAlign w:val="bottom"/>
            <w:hideMark/>
          </w:tcPr>
          <w:p w14:paraId="6184F28F" w14:textId="77777777" w:rsidR="00B05530" w:rsidRPr="00B05530" w:rsidRDefault="00B05530" w:rsidP="00B05530">
            <w:pPr>
              <w:spacing w:before="0" w:after="0" w:line="240" w:lineRule="auto"/>
              <w:ind w:firstLine="0"/>
              <w:jc w:val="right"/>
              <w:rPr>
                <w:rFonts w:ascii="Calibri" w:hAnsi="Calibri"/>
              </w:rPr>
            </w:pPr>
            <w:r w:rsidRPr="00B05530">
              <w:rPr>
                <w:rFonts w:ascii="Calibri" w:hAnsi="Calibri"/>
              </w:rPr>
              <w:t>33</w:t>
            </w:r>
          </w:p>
        </w:tc>
        <w:tc>
          <w:tcPr>
            <w:tcW w:w="1140" w:type="dxa"/>
            <w:tcBorders>
              <w:top w:val="nil"/>
              <w:left w:val="nil"/>
              <w:bottom w:val="nil"/>
              <w:right w:val="nil"/>
            </w:tcBorders>
            <w:shd w:val="clear" w:color="auto" w:fill="auto"/>
            <w:noWrap/>
            <w:vAlign w:val="bottom"/>
            <w:hideMark/>
          </w:tcPr>
          <w:p w14:paraId="445A4964"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Hz</w:t>
            </w:r>
          </w:p>
        </w:tc>
        <w:tc>
          <w:tcPr>
            <w:tcW w:w="1160" w:type="dxa"/>
            <w:tcBorders>
              <w:top w:val="nil"/>
              <w:left w:val="nil"/>
              <w:bottom w:val="nil"/>
              <w:right w:val="nil"/>
            </w:tcBorders>
            <w:shd w:val="clear" w:color="auto" w:fill="auto"/>
            <w:noWrap/>
            <w:vAlign w:val="bottom"/>
            <w:hideMark/>
          </w:tcPr>
          <w:p w14:paraId="56BE5B51" w14:textId="77777777" w:rsidR="00B05530" w:rsidRPr="00B05530" w:rsidRDefault="00B05530" w:rsidP="00B05530">
            <w:pPr>
              <w:spacing w:before="0" w:after="0" w:line="240" w:lineRule="auto"/>
              <w:ind w:firstLine="0"/>
              <w:jc w:val="left"/>
              <w:rPr>
                <w:rFonts w:ascii="Calibri" w:hAnsi="Calibri"/>
              </w:rPr>
            </w:pPr>
          </w:p>
        </w:tc>
      </w:tr>
      <w:tr w:rsidR="00B05530" w:rsidRPr="00B05530" w14:paraId="3295B0AC" w14:textId="77777777" w:rsidTr="00B05530">
        <w:trPr>
          <w:trHeight w:val="375"/>
        </w:trPr>
        <w:tc>
          <w:tcPr>
            <w:tcW w:w="260" w:type="dxa"/>
            <w:tcBorders>
              <w:top w:val="nil"/>
              <w:left w:val="nil"/>
              <w:bottom w:val="nil"/>
              <w:right w:val="nil"/>
            </w:tcBorders>
            <w:shd w:val="clear" w:color="auto" w:fill="auto"/>
            <w:noWrap/>
            <w:vAlign w:val="bottom"/>
            <w:hideMark/>
          </w:tcPr>
          <w:p w14:paraId="333AB46B"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T</w:t>
            </w:r>
          </w:p>
        </w:tc>
        <w:tc>
          <w:tcPr>
            <w:tcW w:w="220" w:type="dxa"/>
            <w:tcBorders>
              <w:top w:val="nil"/>
              <w:left w:val="nil"/>
              <w:bottom w:val="nil"/>
              <w:right w:val="nil"/>
            </w:tcBorders>
            <w:shd w:val="clear" w:color="auto" w:fill="auto"/>
            <w:noWrap/>
            <w:vAlign w:val="bottom"/>
            <w:hideMark/>
          </w:tcPr>
          <w:p w14:paraId="6E283BD8"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w:t>
            </w:r>
          </w:p>
        </w:tc>
        <w:tc>
          <w:tcPr>
            <w:tcW w:w="1420" w:type="dxa"/>
            <w:tcBorders>
              <w:top w:val="nil"/>
              <w:left w:val="nil"/>
              <w:bottom w:val="nil"/>
              <w:right w:val="nil"/>
            </w:tcBorders>
            <w:shd w:val="clear" w:color="000000" w:fill="FFFFFF"/>
            <w:noWrap/>
            <w:vAlign w:val="bottom"/>
            <w:hideMark/>
          </w:tcPr>
          <w:p w14:paraId="188CB88B" w14:textId="77777777" w:rsidR="00B05530" w:rsidRPr="00B05530" w:rsidRDefault="00B05530" w:rsidP="00B05530">
            <w:pPr>
              <w:spacing w:before="0" w:after="0" w:line="240" w:lineRule="auto"/>
              <w:ind w:firstLine="0"/>
              <w:jc w:val="right"/>
              <w:rPr>
                <w:rFonts w:ascii="Calibri" w:hAnsi="Calibri"/>
              </w:rPr>
            </w:pPr>
            <w:r w:rsidRPr="00B05530">
              <w:rPr>
                <w:rFonts w:ascii="Calibri" w:hAnsi="Calibri"/>
              </w:rPr>
              <w:t>0,030303</w:t>
            </w:r>
          </w:p>
        </w:tc>
        <w:tc>
          <w:tcPr>
            <w:tcW w:w="1140" w:type="dxa"/>
            <w:tcBorders>
              <w:top w:val="nil"/>
              <w:left w:val="nil"/>
              <w:bottom w:val="nil"/>
              <w:right w:val="nil"/>
            </w:tcBorders>
            <w:shd w:val="clear" w:color="auto" w:fill="auto"/>
            <w:noWrap/>
            <w:vAlign w:val="bottom"/>
            <w:hideMark/>
          </w:tcPr>
          <w:p w14:paraId="699075B3"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s</w:t>
            </w:r>
          </w:p>
        </w:tc>
        <w:tc>
          <w:tcPr>
            <w:tcW w:w="1160" w:type="dxa"/>
            <w:tcBorders>
              <w:top w:val="nil"/>
              <w:left w:val="nil"/>
              <w:bottom w:val="nil"/>
              <w:right w:val="nil"/>
            </w:tcBorders>
            <w:shd w:val="clear" w:color="auto" w:fill="auto"/>
            <w:noWrap/>
            <w:vAlign w:val="bottom"/>
            <w:hideMark/>
          </w:tcPr>
          <w:p w14:paraId="66003F9F" w14:textId="77777777" w:rsidR="00B05530" w:rsidRPr="00B05530" w:rsidRDefault="00B05530" w:rsidP="00B05530">
            <w:pPr>
              <w:spacing w:before="0" w:after="0" w:line="240" w:lineRule="auto"/>
              <w:ind w:firstLine="0"/>
              <w:jc w:val="left"/>
              <w:rPr>
                <w:rFonts w:ascii="Calibri" w:hAnsi="Calibri"/>
              </w:rPr>
            </w:pPr>
          </w:p>
        </w:tc>
      </w:tr>
      <w:tr w:rsidR="00B05530" w:rsidRPr="00B05530" w14:paraId="409E898B" w14:textId="77777777" w:rsidTr="00B05530">
        <w:trPr>
          <w:trHeight w:val="375"/>
        </w:trPr>
        <w:tc>
          <w:tcPr>
            <w:tcW w:w="260" w:type="dxa"/>
            <w:tcBorders>
              <w:top w:val="nil"/>
              <w:left w:val="nil"/>
              <w:bottom w:val="nil"/>
              <w:right w:val="nil"/>
            </w:tcBorders>
            <w:shd w:val="clear" w:color="auto" w:fill="auto"/>
            <w:noWrap/>
            <w:vAlign w:val="bottom"/>
            <w:hideMark/>
          </w:tcPr>
          <w:p w14:paraId="33A77E44"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x</w:t>
            </w:r>
          </w:p>
        </w:tc>
        <w:tc>
          <w:tcPr>
            <w:tcW w:w="220" w:type="dxa"/>
            <w:tcBorders>
              <w:top w:val="nil"/>
              <w:left w:val="nil"/>
              <w:bottom w:val="nil"/>
              <w:right w:val="nil"/>
            </w:tcBorders>
            <w:shd w:val="clear" w:color="auto" w:fill="auto"/>
            <w:noWrap/>
            <w:vAlign w:val="bottom"/>
            <w:hideMark/>
          </w:tcPr>
          <w:p w14:paraId="3BA3D0FE"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w:t>
            </w:r>
          </w:p>
        </w:tc>
        <w:tc>
          <w:tcPr>
            <w:tcW w:w="1420" w:type="dxa"/>
            <w:tcBorders>
              <w:top w:val="nil"/>
              <w:left w:val="nil"/>
              <w:bottom w:val="nil"/>
              <w:right w:val="nil"/>
            </w:tcBorders>
            <w:shd w:val="clear" w:color="auto" w:fill="auto"/>
            <w:noWrap/>
            <w:vAlign w:val="bottom"/>
            <w:hideMark/>
          </w:tcPr>
          <w:p w14:paraId="16957565" w14:textId="77777777" w:rsidR="00B05530" w:rsidRPr="00B05530" w:rsidRDefault="00B05530" w:rsidP="00B05530">
            <w:pPr>
              <w:spacing w:before="0" w:after="0" w:line="240" w:lineRule="auto"/>
              <w:ind w:firstLine="0"/>
              <w:jc w:val="right"/>
              <w:rPr>
                <w:rFonts w:ascii="Calibri" w:hAnsi="Calibri"/>
              </w:rPr>
            </w:pPr>
            <w:r w:rsidRPr="00B05530">
              <w:rPr>
                <w:rFonts w:ascii="Calibri" w:hAnsi="Calibri"/>
              </w:rPr>
              <w:t>-1,782013</w:t>
            </w:r>
          </w:p>
        </w:tc>
        <w:tc>
          <w:tcPr>
            <w:tcW w:w="1140" w:type="dxa"/>
            <w:tcBorders>
              <w:top w:val="nil"/>
              <w:left w:val="nil"/>
              <w:bottom w:val="nil"/>
              <w:right w:val="nil"/>
            </w:tcBorders>
            <w:shd w:val="clear" w:color="auto" w:fill="auto"/>
            <w:noWrap/>
            <w:vAlign w:val="bottom"/>
            <w:hideMark/>
          </w:tcPr>
          <w:p w14:paraId="7EC5645A"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cm</w:t>
            </w:r>
          </w:p>
        </w:tc>
        <w:tc>
          <w:tcPr>
            <w:tcW w:w="1160" w:type="dxa"/>
            <w:tcBorders>
              <w:top w:val="nil"/>
              <w:left w:val="nil"/>
              <w:bottom w:val="nil"/>
              <w:right w:val="nil"/>
            </w:tcBorders>
            <w:shd w:val="clear" w:color="auto" w:fill="auto"/>
            <w:noWrap/>
            <w:vAlign w:val="bottom"/>
            <w:hideMark/>
          </w:tcPr>
          <w:p w14:paraId="75A7C787" w14:textId="77777777" w:rsidR="00B05530" w:rsidRPr="00B05530" w:rsidRDefault="00B05530" w:rsidP="00B05530">
            <w:pPr>
              <w:spacing w:before="0" w:after="0" w:line="240" w:lineRule="auto"/>
              <w:ind w:firstLine="0"/>
              <w:jc w:val="left"/>
              <w:rPr>
                <w:rFonts w:ascii="Calibri" w:hAnsi="Calibri"/>
              </w:rPr>
            </w:pPr>
          </w:p>
        </w:tc>
      </w:tr>
      <w:tr w:rsidR="00B05530" w:rsidRPr="00B05530" w14:paraId="195A07FE" w14:textId="77777777" w:rsidTr="00B05530">
        <w:trPr>
          <w:trHeight w:val="375"/>
        </w:trPr>
        <w:tc>
          <w:tcPr>
            <w:tcW w:w="260" w:type="dxa"/>
            <w:tcBorders>
              <w:top w:val="nil"/>
              <w:left w:val="nil"/>
              <w:bottom w:val="nil"/>
              <w:right w:val="nil"/>
            </w:tcBorders>
            <w:shd w:val="clear" w:color="auto" w:fill="auto"/>
            <w:noWrap/>
            <w:vAlign w:val="bottom"/>
            <w:hideMark/>
          </w:tcPr>
          <w:p w14:paraId="1D0F6AF2"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v</w:t>
            </w:r>
          </w:p>
        </w:tc>
        <w:tc>
          <w:tcPr>
            <w:tcW w:w="220" w:type="dxa"/>
            <w:tcBorders>
              <w:top w:val="nil"/>
              <w:left w:val="nil"/>
              <w:bottom w:val="nil"/>
              <w:right w:val="nil"/>
            </w:tcBorders>
            <w:shd w:val="clear" w:color="auto" w:fill="auto"/>
            <w:noWrap/>
            <w:vAlign w:val="bottom"/>
            <w:hideMark/>
          </w:tcPr>
          <w:p w14:paraId="73868A65"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w:t>
            </w:r>
          </w:p>
        </w:tc>
        <w:tc>
          <w:tcPr>
            <w:tcW w:w="1420" w:type="dxa"/>
            <w:tcBorders>
              <w:top w:val="nil"/>
              <w:left w:val="nil"/>
              <w:bottom w:val="nil"/>
              <w:right w:val="nil"/>
            </w:tcBorders>
            <w:shd w:val="clear" w:color="auto" w:fill="auto"/>
            <w:noWrap/>
            <w:vAlign w:val="bottom"/>
            <w:hideMark/>
          </w:tcPr>
          <w:p w14:paraId="0B7845A6" w14:textId="77777777" w:rsidR="00B05530" w:rsidRPr="00B05530" w:rsidRDefault="00B05530" w:rsidP="00B05530">
            <w:pPr>
              <w:spacing w:before="0" w:after="0" w:line="240" w:lineRule="auto"/>
              <w:ind w:firstLine="0"/>
              <w:jc w:val="right"/>
              <w:rPr>
                <w:rFonts w:ascii="Calibri" w:hAnsi="Calibri"/>
              </w:rPr>
            </w:pPr>
            <w:r w:rsidRPr="00B05530">
              <w:rPr>
                <w:rFonts w:ascii="Calibri" w:hAnsi="Calibri"/>
              </w:rPr>
              <w:t>-188,2654</w:t>
            </w:r>
          </w:p>
        </w:tc>
        <w:tc>
          <w:tcPr>
            <w:tcW w:w="1140" w:type="dxa"/>
            <w:tcBorders>
              <w:top w:val="nil"/>
              <w:left w:val="nil"/>
              <w:bottom w:val="nil"/>
              <w:right w:val="nil"/>
            </w:tcBorders>
            <w:shd w:val="clear" w:color="auto" w:fill="auto"/>
            <w:noWrap/>
            <w:vAlign w:val="bottom"/>
            <w:hideMark/>
          </w:tcPr>
          <w:p w14:paraId="201495A6"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cm/s</w:t>
            </w:r>
          </w:p>
        </w:tc>
        <w:tc>
          <w:tcPr>
            <w:tcW w:w="1160" w:type="dxa"/>
            <w:tcBorders>
              <w:top w:val="nil"/>
              <w:left w:val="nil"/>
              <w:bottom w:val="nil"/>
              <w:right w:val="nil"/>
            </w:tcBorders>
            <w:shd w:val="clear" w:color="auto" w:fill="auto"/>
            <w:noWrap/>
            <w:vAlign w:val="bottom"/>
            <w:hideMark/>
          </w:tcPr>
          <w:p w14:paraId="50BDB874" w14:textId="77777777" w:rsidR="00B05530" w:rsidRPr="00B05530" w:rsidRDefault="00B05530" w:rsidP="00B05530">
            <w:pPr>
              <w:spacing w:before="0" w:after="0" w:line="240" w:lineRule="auto"/>
              <w:ind w:firstLine="0"/>
              <w:jc w:val="left"/>
              <w:rPr>
                <w:rFonts w:ascii="Calibri" w:hAnsi="Calibri"/>
              </w:rPr>
            </w:pPr>
          </w:p>
        </w:tc>
      </w:tr>
      <w:tr w:rsidR="00B05530" w:rsidRPr="00B05530" w14:paraId="4E49D332" w14:textId="77777777" w:rsidTr="00B05530">
        <w:trPr>
          <w:trHeight w:val="375"/>
        </w:trPr>
        <w:tc>
          <w:tcPr>
            <w:tcW w:w="260" w:type="dxa"/>
            <w:tcBorders>
              <w:top w:val="nil"/>
              <w:left w:val="nil"/>
              <w:bottom w:val="nil"/>
              <w:right w:val="nil"/>
            </w:tcBorders>
            <w:shd w:val="clear" w:color="auto" w:fill="auto"/>
            <w:noWrap/>
            <w:vAlign w:val="bottom"/>
            <w:hideMark/>
          </w:tcPr>
          <w:p w14:paraId="2DF16A8D"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a</w:t>
            </w:r>
          </w:p>
        </w:tc>
        <w:tc>
          <w:tcPr>
            <w:tcW w:w="220" w:type="dxa"/>
            <w:tcBorders>
              <w:top w:val="nil"/>
              <w:left w:val="nil"/>
              <w:bottom w:val="nil"/>
              <w:right w:val="nil"/>
            </w:tcBorders>
            <w:shd w:val="clear" w:color="auto" w:fill="auto"/>
            <w:noWrap/>
            <w:vAlign w:val="bottom"/>
            <w:hideMark/>
          </w:tcPr>
          <w:p w14:paraId="21915D72"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w:t>
            </w:r>
          </w:p>
        </w:tc>
        <w:tc>
          <w:tcPr>
            <w:tcW w:w="1420" w:type="dxa"/>
            <w:tcBorders>
              <w:top w:val="nil"/>
              <w:left w:val="nil"/>
              <w:bottom w:val="nil"/>
              <w:right w:val="nil"/>
            </w:tcBorders>
            <w:shd w:val="clear" w:color="auto" w:fill="auto"/>
            <w:noWrap/>
            <w:vAlign w:val="bottom"/>
            <w:hideMark/>
          </w:tcPr>
          <w:p w14:paraId="60BA970F" w14:textId="77777777" w:rsidR="00B05530" w:rsidRPr="00B05530" w:rsidRDefault="00B05530" w:rsidP="00B05530">
            <w:pPr>
              <w:spacing w:before="0" w:after="0" w:line="240" w:lineRule="auto"/>
              <w:ind w:firstLine="0"/>
              <w:jc w:val="right"/>
              <w:rPr>
                <w:rFonts w:ascii="Calibri" w:hAnsi="Calibri"/>
              </w:rPr>
            </w:pPr>
            <w:r w:rsidRPr="00B05530">
              <w:rPr>
                <w:rFonts w:ascii="Calibri" w:hAnsi="Calibri"/>
              </w:rPr>
              <w:t>76612,3</w:t>
            </w:r>
          </w:p>
        </w:tc>
        <w:tc>
          <w:tcPr>
            <w:tcW w:w="1140" w:type="dxa"/>
            <w:tcBorders>
              <w:top w:val="nil"/>
              <w:left w:val="nil"/>
              <w:bottom w:val="nil"/>
              <w:right w:val="nil"/>
            </w:tcBorders>
            <w:shd w:val="clear" w:color="auto" w:fill="auto"/>
            <w:noWrap/>
            <w:vAlign w:val="bottom"/>
            <w:hideMark/>
          </w:tcPr>
          <w:p w14:paraId="71420093" w14:textId="77777777" w:rsidR="00B05530" w:rsidRPr="00B05530" w:rsidRDefault="00B05530" w:rsidP="00B05530">
            <w:pPr>
              <w:spacing w:before="0" w:after="0" w:line="240" w:lineRule="auto"/>
              <w:ind w:firstLine="0"/>
              <w:jc w:val="left"/>
              <w:rPr>
                <w:rFonts w:ascii="Calibri" w:hAnsi="Calibri"/>
              </w:rPr>
            </w:pPr>
            <w:r w:rsidRPr="00B05530">
              <w:rPr>
                <w:rFonts w:ascii="Calibri" w:hAnsi="Calibri"/>
              </w:rPr>
              <w:t>cm/s^2</w:t>
            </w:r>
          </w:p>
        </w:tc>
        <w:tc>
          <w:tcPr>
            <w:tcW w:w="1160" w:type="dxa"/>
            <w:tcBorders>
              <w:top w:val="nil"/>
              <w:left w:val="nil"/>
              <w:bottom w:val="nil"/>
              <w:right w:val="nil"/>
            </w:tcBorders>
            <w:shd w:val="clear" w:color="auto" w:fill="auto"/>
            <w:noWrap/>
            <w:vAlign w:val="bottom"/>
            <w:hideMark/>
          </w:tcPr>
          <w:p w14:paraId="0C1CF759" w14:textId="77777777" w:rsidR="00B05530" w:rsidRPr="00B05530" w:rsidRDefault="00B05530" w:rsidP="00B05530">
            <w:pPr>
              <w:spacing w:before="0" w:after="0" w:line="240" w:lineRule="auto"/>
              <w:ind w:firstLine="0"/>
              <w:jc w:val="left"/>
              <w:rPr>
                <w:rFonts w:ascii="Calibri" w:hAnsi="Calibri"/>
              </w:rPr>
            </w:pPr>
          </w:p>
        </w:tc>
      </w:tr>
    </w:tbl>
    <w:p w14:paraId="0137F20B" w14:textId="77777777" w:rsidR="007C4CC6" w:rsidRPr="007A4356" w:rsidRDefault="007C4CC6" w:rsidP="007C4CC6">
      <w:pPr>
        <w:spacing w:line="276" w:lineRule="auto"/>
        <w:ind w:firstLine="0"/>
        <w:rPr>
          <w:b/>
          <w:bCs/>
          <w:color w:val="000000" w:themeColor="text1"/>
          <w:lang w:val="it-IT"/>
        </w:rPr>
      </w:pPr>
    </w:p>
    <w:p w14:paraId="5A4D5168" w14:textId="77777777" w:rsidR="007C4CC6" w:rsidRPr="007A4356" w:rsidRDefault="007C4CC6" w:rsidP="007C4CC6">
      <w:pPr>
        <w:spacing w:line="276" w:lineRule="auto"/>
        <w:ind w:firstLine="0"/>
        <w:rPr>
          <w:color w:val="000000" w:themeColor="text1"/>
          <w:lang w:val="it-IT"/>
        </w:rPr>
      </w:pPr>
      <w:r w:rsidRPr="007A4356">
        <w:rPr>
          <w:b/>
          <w:bCs/>
          <w:color w:val="000000" w:themeColor="text1"/>
          <w:lang w:val="it-IT"/>
        </w:rPr>
        <w:t>BT5</w:t>
      </w:r>
      <w:r w:rsidRPr="007A4356">
        <w:rPr>
          <w:color w:val="000000" w:themeColor="text1"/>
          <w:lang w:val="it-IT"/>
        </w:rPr>
        <w:t xml:space="preserve">: </w:t>
      </w:r>
    </w:p>
    <w:p w14:paraId="6338F293" w14:textId="77777777" w:rsidR="007C4CC6" w:rsidRPr="007A4356" w:rsidRDefault="007C4CC6" w:rsidP="007C4CC6">
      <w:pPr>
        <w:rPr>
          <w:color w:val="000000" w:themeColor="text1"/>
          <w:sz w:val="32"/>
          <w:szCs w:val="32"/>
          <w:lang w:val="it-IT"/>
        </w:rPr>
      </w:pPr>
      <w:r w:rsidRPr="007A4356">
        <w:rPr>
          <w:lang w:val="it-IT"/>
        </w:rPr>
        <w:t>Con lắc lò xo sử dụng vật nặng 0,01 kg thì nó có thể thực hiện 100 dao động tự do trong 20 s. Hãy tính độ cứng của lò xo.</w:t>
      </w:r>
    </w:p>
    <w:p w14:paraId="1ABED702" w14:textId="77777777" w:rsidR="007C4CC6" w:rsidRDefault="007C4CC6" w:rsidP="007C4CC6">
      <w:pPr>
        <w:rPr>
          <w:color w:val="000000" w:themeColor="text1"/>
          <w:u w:val="single"/>
        </w:rPr>
      </w:pPr>
      <w:r w:rsidRPr="00316CCC">
        <w:rPr>
          <w:color w:val="000000" w:themeColor="text1"/>
          <w:u w:val="single"/>
        </w:rPr>
        <w:t>Giải</w:t>
      </w:r>
    </w:p>
    <w:tbl>
      <w:tblPr>
        <w:tblW w:w="4320" w:type="dxa"/>
        <w:tblInd w:w="87" w:type="dxa"/>
        <w:tblLook w:val="04A0" w:firstRow="1" w:lastRow="0" w:firstColumn="1" w:lastColumn="0" w:noHBand="0" w:noVBand="1"/>
      </w:tblPr>
      <w:tblGrid>
        <w:gridCol w:w="940"/>
        <w:gridCol w:w="1500"/>
        <w:gridCol w:w="940"/>
        <w:gridCol w:w="940"/>
      </w:tblGrid>
      <w:tr w:rsidR="00B05530" w:rsidRPr="00B05530" w14:paraId="061AADB8" w14:textId="77777777" w:rsidTr="00B05530">
        <w:trPr>
          <w:trHeight w:val="375"/>
        </w:trPr>
        <w:tc>
          <w:tcPr>
            <w:tcW w:w="940" w:type="dxa"/>
            <w:tcBorders>
              <w:top w:val="nil"/>
              <w:left w:val="nil"/>
              <w:bottom w:val="nil"/>
              <w:right w:val="nil"/>
            </w:tcBorders>
            <w:shd w:val="clear" w:color="auto" w:fill="auto"/>
            <w:noWrap/>
            <w:vAlign w:val="bottom"/>
            <w:hideMark/>
          </w:tcPr>
          <w:p w14:paraId="264B26E5" w14:textId="77777777" w:rsidR="00B05530" w:rsidRPr="00B05530" w:rsidRDefault="00B05530" w:rsidP="00B05530">
            <w:pPr>
              <w:spacing w:before="0" w:after="0" w:line="240" w:lineRule="auto"/>
              <w:ind w:firstLine="0"/>
              <w:jc w:val="left"/>
              <w:rPr>
                <w:i/>
                <w:iCs/>
                <w:color w:val="000000"/>
              </w:rPr>
            </w:pPr>
            <w:r w:rsidRPr="00B05530">
              <w:rPr>
                <w:i/>
                <w:iCs/>
                <w:color w:val="000000"/>
              </w:rPr>
              <w:t>… =&gt;</w:t>
            </w:r>
          </w:p>
        </w:tc>
        <w:tc>
          <w:tcPr>
            <w:tcW w:w="1500" w:type="dxa"/>
            <w:tcBorders>
              <w:top w:val="nil"/>
              <w:left w:val="nil"/>
              <w:bottom w:val="nil"/>
              <w:right w:val="nil"/>
            </w:tcBorders>
            <w:shd w:val="clear" w:color="auto" w:fill="auto"/>
            <w:noWrap/>
            <w:vAlign w:val="bottom"/>
            <w:hideMark/>
          </w:tcPr>
          <w:p w14:paraId="2C1FD764" w14:textId="77777777" w:rsidR="00B05530" w:rsidRPr="00B05530" w:rsidRDefault="00B05530" w:rsidP="00B05530">
            <w:pPr>
              <w:spacing w:before="0" w:after="0" w:line="240" w:lineRule="auto"/>
              <w:ind w:firstLine="0"/>
              <w:jc w:val="left"/>
              <w:rPr>
                <w:i/>
                <w:iCs/>
                <w:color w:val="000000"/>
              </w:rPr>
            </w:pPr>
            <w:r w:rsidRPr="00B05530">
              <w:rPr>
                <w:i/>
                <w:iCs/>
                <w:color w:val="000000"/>
              </w:rPr>
              <w:t xml:space="preserve">T = </w:t>
            </w:r>
          </w:p>
        </w:tc>
        <w:tc>
          <w:tcPr>
            <w:tcW w:w="940" w:type="dxa"/>
            <w:tcBorders>
              <w:top w:val="nil"/>
              <w:left w:val="nil"/>
              <w:bottom w:val="nil"/>
              <w:right w:val="nil"/>
            </w:tcBorders>
            <w:shd w:val="clear" w:color="auto" w:fill="auto"/>
            <w:noWrap/>
            <w:vAlign w:val="bottom"/>
            <w:hideMark/>
          </w:tcPr>
          <w:p w14:paraId="5C96D3A5" w14:textId="77777777" w:rsidR="00B05530" w:rsidRPr="00B05530" w:rsidRDefault="00B05530" w:rsidP="00B05530">
            <w:pPr>
              <w:spacing w:before="0" w:after="0" w:line="240" w:lineRule="auto"/>
              <w:ind w:firstLine="0"/>
              <w:jc w:val="right"/>
              <w:rPr>
                <w:i/>
                <w:iCs/>
                <w:color w:val="000000"/>
              </w:rPr>
            </w:pPr>
            <w:r w:rsidRPr="00B05530">
              <w:rPr>
                <w:i/>
                <w:iCs/>
                <w:color w:val="000000"/>
              </w:rPr>
              <w:t>0,2</w:t>
            </w:r>
          </w:p>
        </w:tc>
        <w:tc>
          <w:tcPr>
            <w:tcW w:w="940" w:type="dxa"/>
            <w:tcBorders>
              <w:top w:val="nil"/>
              <w:left w:val="nil"/>
              <w:bottom w:val="nil"/>
              <w:right w:val="nil"/>
            </w:tcBorders>
            <w:shd w:val="clear" w:color="auto" w:fill="auto"/>
            <w:noWrap/>
            <w:vAlign w:val="bottom"/>
            <w:hideMark/>
          </w:tcPr>
          <w:p w14:paraId="21424340" w14:textId="77777777" w:rsidR="00B05530" w:rsidRPr="00B05530" w:rsidRDefault="00B05530" w:rsidP="00B05530">
            <w:pPr>
              <w:spacing w:before="0" w:after="0" w:line="240" w:lineRule="auto"/>
              <w:ind w:firstLine="0"/>
              <w:jc w:val="left"/>
              <w:rPr>
                <w:i/>
                <w:iCs/>
                <w:color w:val="000000"/>
              </w:rPr>
            </w:pPr>
            <w:r w:rsidRPr="00B05530">
              <w:rPr>
                <w:i/>
                <w:iCs/>
                <w:color w:val="000000"/>
              </w:rPr>
              <w:t>s</w:t>
            </w:r>
          </w:p>
        </w:tc>
      </w:tr>
      <w:tr w:rsidR="00B05530" w:rsidRPr="00B05530" w14:paraId="791E2E3B" w14:textId="77777777" w:rsidTr="00B05530">
        <w:trPr>
          <w:trHeight w:val="375"/>
        </w:trPr>
        <w:tc>
          <w:tcPr>
            <w:tcW w:w="940" w:type="dxa"/>
            <w:tcBorders>
              <w:top w:val="nil"/>
              <w:left w:val="nil"/>
              <w:bottom w:val="nil"/>
              <w:right w:val="nil"/>
            </w:tcBorders>
            <w:shd w:val="clear" w:color="auto" w:fill="auto"/>
            <w:noWrap/>
            <w:vAlign w:val="bottom"/>
            <w:hideMark/>
          </w:tcPr>
          <w:p w14:paraId="4887198D" w14:textId="77777777" w:rsidR="00B05530" w:rsidRPr="00B05530" w:rsidRDefault="00B05530" w:rsidP="00B05530">
            <w:pPr>
              <w:spacing w:before="0" w:after="0" w:line="240" w:lineRule="auto"/>
              <w:ind w:firstLine="0"/>
              <w:jc w:val="left"/>
              <w:rPr>
                <w:i/>
                <w:iCs/>
                <w:color w:val="000000"/>
              </w:rPr>
            </w:pPr>
          </w:p>
        </w:tc>
        <w:tc>
          <w:tcPr>
            <w:tcW w:w="1500" w:type="dxa"/>
            <w:tcBorders>
              <w:top w:val="nil"/>
              <w:left w:val="nil"/>
              <w:bottom w:val="nil"/>
              <w:right w:val="nil"/>
            </w:tcBorders>
            <w:shd w:val="clear" w:color="auto" w:fill="auto"/>
            <w:noWrap/>
            <w:vAlign w:val="bottom"/>
            <w:hideMark/>
          </w:tcPr>
          <w:p w14:paraId="01EC086C" w14:textId="77777777" w:rsidR="00B05530" w:rsidRPr="00B05530" w:rsidRDefault="00B05530" w:rsidP="00B05530">
            <w:pPr>
              <w:spacing w:before="0" w:after="0" w:line="240" w:lineRule="auto"/>
              <w:ind w:firstLine="0"/>
              <w:jc w:val="left"/>
              <w:rPr>
                <w:i/>
                <w:iCs/>
                <w:color w:val="000000"/>
              </w:rPr>
            </w:pPr>
            <w:r w:rsidRPr="00B05530">
              <w:rPr>
                <w:i/>
                <w:iCs/>
                <w:color w:val="000000"/>
              </w:rPr>
              <w:t>k =</w:t>
            </w:r>
          </w:p>
        </w:tc>
        <w:tc>
          <w:tcPr>
            <w:tcW w:w="940" w:type="dxa"/>
            <w:tcBorders>
              <w:top w:val="nil"/>
              <w:left w:val="nil"/>
              <w:bottom w:val="nil"/>
              <w:right w:val="nil"/>
            </w:tcBorders>
            <w:shd w:val="clear" w:color="auto" w:fill="auto"/>
            <w:noWrap/>
            <w:vAlign w:val="bottom"/>
            <w:hideMark/>
          </w:tcPr>
          <w:p w14:paraId="570BD4AD" w14:textId="77777777" w:rsidR="00B05530" w:rsidRPr="00B05530" w:rsidRDefault="00B05530" w:rsidP="00B05530">
            <w:pPr>
              <w:spacing w:before="0" w:after="0" w:line="240" w:lineRule="auto"/>
              <w:ind w:firstLine="0"/>
              <w:jc w:val="right"/>
              <w:rPr>
                <w:i/>
                <w:iCs/>
                <w:color w:val="000000"/>
              </w:rPr>
            </w:pPr>
            <w:r w:rsidRPr="00B05530">
              <w:rPr>
                <w:i/>
                <w:iCs/>
                <w:color w:val="000000"/>
              </w:rPr>
              <w:t>9,87</w:t>
            </w:r>
          </w:p>
        </w:tc>
        <w:tc>
          <w:tcPr>
            <w:tcW w:w="940" w:type="dxa"/>
            <w:tcBorders>
              <w:top w:val="nil"/>
              <w:left w:val="nil"/>
              <w:bottom w:val="nil"/>
              <w:right w:val="nil"/>
            </w:tcBorders>
            <w:shd w:val="clear" w:color="auto" w:fill="auto"/>
            <w:noWrap/>
            <w:vAlign w:val="bottom"/>
            <w:hideMark/>
          </w:tcPr>
          <w:p w14:paraId="7BEAC896" w14:textId="77777777" w:rsidR="00B05530" w:rsidRPr="00B05530" w:rsidRDefault="00B05530" w:rsidP="00B05530">
            <w:pPr>
              <w:spacing w:before="0" w:after="0" w:line="240" w:lineRule="auto"/>
              <w:ind w:firstLine="0"/>
              <w:jc w:val="left"/>
              <w:rPr>
                <w:i/>
                <w:iCs/>
                <w:color w:val="000000"/>
              </w:rPr>
            </w:pPr>
            <w:r w:rsidRPr="00B05530">
              <w:rPr>
                <w:i/>
                <w:iCs/>
                <w:color w:val="000000"/>
              </w:rPr>
              <w:t>N/m</w:t>
            </w:r>
          </w:p>
        </w:tc>
      </w:tr>
    </w:tbl>
    <w:p w14:paraId="15E0847F" w14:textId="77777777" w:rsidR="007C4CC6" w:rsidRPr="00316CCC" w:rsidRDefault="007C4CC6" w:rsidP="007C4CC6">
      <w:pPr>
        <w:rPr>
          <w:color w:val="000000" w:themeColor="text1"/>
          <w:u w:val="single"/>
        </w:rPr>
      </w:pPr>
    </w:p>
    <w:p w14:paraId="6147C7BD" w14:textId="77777777" w:rsidR="000E2175" w:rsidRPr="00A42E64" w:rsidRDefault="000E2175" w:rsidP="00A42E64"/>
    <w:sectPr w:rsidR="000E2175" w:rsidRPr="00A42E64" w:rsidSect="0044112A">
      <w:headerReference w:type="default" r:id="rId46"/>
      <w:pgSz w:w="11909" w:h="16834" w:code="9"/>
      <w:pgMar w:top="-683" w:right="299" w:bottom="540" w:left="720" w:header="360" w:footer="1411"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E56B8" w14:textId="77777777" w:rsidR="00015695" w:rsidRDefault="00015695" w:rsidP="00B37A8E">
      <w:pPr>
        <w:spacing w:line="240" w:lineRule="auto"/>
      </w:pPr>
      <w:r>
        <w:separator/>
      </w:r>
    </w:p>
  </w:endnote>
  <w:endnote w:type="continuationSeparator" w:id="0">
    <w:p w14:paraId="0E8000FB" w14:textId="77777777" w:rsidR="00015695" w:rsidRDefault="00015695" w:rsidP="00B37A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7395C" w14:textId="77777777" w:rsidR="00015695" w:rsidRDefault="00015695" w:rsidP="00B37A8E">
      <w:pPr>
        <w:spacing w:line="240" w:lineRule="auto"/>
      </w:pPr>
      <w:r>
        <w:separator/>
      </w:r>
    </w:p>
  </w:footnote>
  <w:footnote w:type="continuationSeparator" w:id="0">
    <w:p w14:paraId="5D6D24F0" w14:textId="77777777" w:rsidR="00015695" w:rsidRDefault="00015695" w:rsidP="00B37A8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7D1DF" w14:textId="77777777" w:rsidR="00B562A7" w:rsidRPr="004770EB" w:rsidRDefault="00B562A7" w:rsidP="005A3C97">
    <w:pPr>
      <w:pStyle w:val="Header"/>
      <w:tabs>
        <w:tab w:val="clear" w:pos="4680"/>
        <w:tab w:val="clear" w:pos="9360"/>
        <w:tab w:val="left" w:pos="4002"/>
      </w:tabs>
      <w:rPr>
        <w:rFonts w:eastAsiaTheme="majorEastAsia"/>
      </w:rPr>
    </w:pPr>
    <w:r>
      <w:rPr>
        <w:rFonts w:eastAsiaTheme="major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A1585"/>
    <w:multiLevelType w:val="hybridMultilevel"/>
    <w:tmpl w:val="08B20D58"/>
    <w:lvl w:ilvl="0" w:tplc="5CA46E26">
      <w:start w:val="4"/>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5CA46E26">
      <w:start w:val="4"/>
      <w:numFmt w:val="bullet"/>
      <w:lvlText w:val="-"/>
      <w:lvlJc w:val="left"/>
      <w:pPr>
        <w:ind w:left="6480" w:hanging="360"/>
      </w:pPr>
      <w:rPr>
        <w:rFonts w:ascii="Times New Roman" w:eastAsia="Times New Roman" w:hAnsi="Times New Roman" w:hint="default"/>
      </w:rPr>
    </w:lvl>
  </w:abstractNum>
  <w:abstractNum w:abstractNumId="1">
    <w:nsid w:val="0F1301BC"/>
    <w:multiLevelType w:val="hybridMultilevel"/>
    <w:tmpl w:val="8AFAFADE"/>
    <w:lvl w:ilvl="0" w:tplc="A97223A0">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1773630"/>
    <w:multiLevelType w:val="hybridMultilevel"/>
    <w:tmpl w:val="FE7C82E8"/>
    <w:lvl w:ilvl="0" w:tplc="0409000D">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
    <w:nsid w:val="19A21E48"/>
    <w:multiLevelType w:val="hybridMultilevel"/>
    <w:tmpl w:val="15500024"/>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CB4647A"/>
    <w:multiLevelType w:val="multilevel"/>
    <w:tmpl w:val="BA864E6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1615017"/>
    <w:multiLevelType w:val="multilevel"/>
    <w:tmpl w:val="C756A4EC"/>
    <w:lvl w:ilvl="0">
      <w:start w:val="1"/>
      <w:numFmt w:val="decimal"/>
      <w:lvlText w:val="%1."/>
      <w:lvlJc w:val="lef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6">
    <w:nsid w:val="27116082"/>
    <w:multiLevelType w:val="multilevel"/>
    <w:tmpl w:val="C756A4EC"/>
    <w:lvl w:ilvl="0">
      <w:start w:val="1"/>
      <w:numFmt w:val="decimal"/>
      <w:lvlText w:val="%1."/>
      <w:lvlJc w:val="lef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7">
    <w:nsid w:val="27372ADD"/>
    <w:multiLevelType w:val="hybridMultilevel"/>
    <w:tmpl w:val="4CE444FE"/>
    <w:lvl w:ilvl="0" w:tplc="CDEEBE70">
      <w:start w:val="2"/>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8">
    <w:nsid w:val="287D6CFA"/>
    <w:multiLevelType w:val="hybridMultilevel"/>
    <w:tmpl w:val="B91CD59E"/>
    <w:lvl w:ilvl="0" w:tplc="8EB08762">
      <w:start w:val="1"/>
      <w:numFmt w:val="bullet"/>
      <w:pStyle w:val="02Plus"/>
      <w:lvlText w:val="+"/>
      <w:lvlJc w:val="left"/>
      <w:pPr>
        <w:ind w:left="1080" w:hanging="360"/>
      </w:pPr>
      <w:rPr>
        <w:rFonts w:ascii="Courier New" w:hAnsi="Courier New"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2F382BA7"/>
    <w:multiLevelType w:val="hybridMultilevel"/>
    <w:tmpl w:val="E7FC4618"/>
    <w:lvl w:ilvl="0" w:tplc="A97223A0">
      <w:start w:val="1"/>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308B0EB1"/>
    <w:multiLevelType w:val="hybridMultilevel"/>
    <w:tmpl w:val="8D5A2FC2"/>
    <w:lvl w:ilvl="0" w:tplc="A97223A0">
      <w:start w:val="1"/>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345A0F2D"/>
    <w:multiLevelType w:val="multilevel"/>
    <w:tmpl w:val="B8F627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CBB24E2"/>
    <w:multiLevelType w:val="multilevel"/>
    <w:tmpl w:val="347A9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0AC388E"/>
    <w:multiLevelType w:val="hybridMultilevel"/>
    <w:tmpl w:val="6434B53A"/>
    <w:lvl w:ilvl="0" w:tplc="A97223A0">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4535555A"/>
    <w:multiLevelType w:val="multilevel"/>
    <w:tmpl w:val="D12C2BC2"/>
    <w:lvl w:ilvl="0">
      <w:start w:val="1"/>
      <w:numFmt w:val="decimal"/>
      <w:lvlText w:val="%1."/>
      <w:lvlJc w:val="left"/>
      <w:pPr>
        <w:ind w:left="1287" w:hanging="360"/>
      </w:pPr>
    </w:lvl>
    <w:lvl w:ilvl="1">
      <w:start w:val="2"/>
      <w:numFmt w:val="decimal"/>
      <w:isLgl/>
      <w:lvlText w:val="%1.%2."/>
      <w:lvlJc w:val="left"/>
      <w:pPr>
        <w:ind w:left="1647" w:hanging="72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2007" w:hanging="1080"/>
      </w:pPr>
      <w:rPr>
        <w:rFonts w:hint="default"/>
        <w:b/>
      </w:rPr>
    </w:lvl>
    <w:lvl w:ilvl="4">
      <w:start w:val="1"/>
      <w:numFmt w:val="decimal"/>
      <w:isLgl/>
      <w:lvlText w:val="%1.%2.%3.%4.%5."/>
      <w:lvlJc w:val="left"/>
      <w:pPr>
        <w:ind w:left="2007" w:hanging="1080"/>
      </w:pPr>
      <w:rPr>
        <w:rFonts w:hint="default"/>
        <w:b/>
      </w:rPr>
    </w:lvl>
    <w:lvl w:ilvl="5">
      <w:start w:val="1"/>
      <w:numFmt w:val="decimal"/>
      <w:isLgl/>
      <w:lvlText w:val="%1.%2.%3.%4.%5.%6."/>
      <w:lvlJc w:val="left"/>
      <w:pPr>
        <w:ind w:left="2367" w:hanging="1440"/>
      </w:pPr>
      <w:rPr>
        <w:rFonts w:hint="default"/>
        <w:b/>
      </w:rPr>
    </w:lvl>
    <w:lvl w:ilvl="6">
      <w:start w:val="1"/>
      <w:numFmt w:val="decimal"/>
      <w:isLgl/>
      <w:lvlText w:val="%1.%2.%3.%4.%5.%6.%7."/>
      <w:lvlJc w:val="left"/>
      <w:pPr>
        <w:ind w:left="2727" w:hanging="1800"/>
      </w:pPr>
      <w:rPr>
        <w:rFonts w:hint="default"/>
        <w:b/>
      </w:rPr>
    </w:lvl>
    <w:lvl w:ilvl="7">
      <w:start w:val="1"/>
      <w:numFmt w:val="decimal"/>
      <w:isLgl/>
      <w:lvlText w:val="%1.%2.%3.%4.%5.%6.%7.%8."/>
      <w:lvlJc w:val="left"/>
      <w:pPr>
        <w:ind w:left="2727" w:hanging="1800"/>
      </w:pPr>
      <w:rPr>
        <w:rFonts w:hint="default"/>
        <w:b/>
      </w:rPr>
    </w:lvl>
    <w:lvl w:ilvl="8">
      <w:start w:val="1"/>
      <w:numFmt w:val="decimal"/>
      <w:isLgl/>
      <w:lvlText w:val="%1.%2.%3.%4.%5.%6.%7.%8.%9."/>
      <w:lvlJc w:val="left"/>
      <w:pPr>
        <w:ind w:left="3087" w:hanging="2160"/>
      </w:pPr>
      <w:rPr>
        <w:rFonts w:hint="default"/>
        <w:b/>
      </w:rPr>
    </w:lvl>
  </w:abstractNum>
  <w:abstractNum w:abstractNumId="16">
    <w:nsid w:val="45894C2F"/>
    <w:multiLevelType w:val="multilevel"/>
    <w:tmpl w:val="C61E28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42852FC"/>
    <w:multiLevelType w:val="hybridMultilevel"/>
    <w:tmpl w:val="CE1455E6"/>
    <w:lvl w:ilvl="0" w:tplc="A97223A0">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562B7B7C"/>
    <w:multiLevelType w:val="multilevel"/>
    <w:tmpl w:val="3BFCBE9E"/>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0672C79"/>
    <w:multiLevelType w:val="hybridMultilevel"/>
    <w:tmpl w:val="E5B4D6C4"/>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60975E80"/>
    <w:multiLevelType w:val="multilevel"/>
    <w:tmpl w:val="EBF6E4B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0D068C8"/>
    <w:multiLevelType w:val="hybridMultilevel"/>
    <w:tmpl w:val="F7E83424"/>
    <w:lvl w:ilvl="0" w:tplc="A97223A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9C3357"/>
    <w:multiLevelType w:val="multilevel"/>
    <w:tmpl w:val="2278B8B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5F95EB6"/>
    <w:multiLevelType w:val="multilevel"/>
    <w:tmpl w:val="68D41BFE"/>
    <w:lvl w:ilvl="0">
      <w:start w:val="3"/>
      <w:numFmt w:val="decimal"/>
      <w:lvlText w:val="%1."/>
      <w:lvlJc w:val="left"/>
      <w:pPr>
        <w:ind w:left="450" w:hanging="45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682" w:hanging="180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5336" w:hanging="2160"/>
      </w:pPr>
      <w:rPr>
        <w:rFonts w:hint="default"/>
      </w:rPr>
    </w:lvl>
  </w:abstractNum>
  <w:abstractNum w:abstractNumId="24">
    <w:nsid w:val="6AEB136A"/>
    <w:multiLevelType w:val="hybridMultilevel"/>
    <w:tmpl w:val="FDBCAD82"/>
    <w:lvl w:ilvl="0" w:tplc="A97223A0">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6BA44B8F"/>
    <w:multiLevelType w:val="hybridMultilevel"/>
    <w:tmpl w:val="C6A643FC"/>
    <w:lvl w:ilvl="0" w:tplc="A97223A0">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6C181AF1"/>
    <w:multiLevelType w:val="multilevel"/>
    <w:tmpl w:val="316A26DC"/>
    <w:lvl w:ilvl="0">
      <w:start w:val="1"/>
      <w:numFmt w:val="decimal"/>
      <w:pStyle w:val="1Nho"/>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7">
    <w:nsid w:val="6C582F15"/>
    <w:multiLevelType w:val="hybridMultilevel"/>
    <w:tmpl w:val="EF506ACC"/>
    <w:lvl w:ilvl="0" w:tplc="91B8C91C">
      <w:start w:val="1"/>
      <w:numFmt w:val="bullet"/>
      <w:lvlText w:val="-"/>
      <w:lvlJc w:val="left"/>
      <w:pPr>
        <w:ind w:left="6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9DA5464">
      <w:start w:val="1"/>
      <w:numFmt w:val="bullet"/>
      <w:lvlText w:val="o"/>
      <w:lvlJc w:val="left"/>
      <w:pPr>
        <w:ind w:left="14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0A4B39A">
      <w:start w:val="1"/>
      <w:numFmt w:val="bullet"/>
      <w:lvlText w:val="▪"/>
      <w:lvlJc w:val="left"/>
      <w:pPr>
        <w:ind w:left="21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438D318">
      <w:start w:val="1"/>
      <w:numFmt w:val="bullet"/>
      <w:lvlText w:val="•"/>
      <w:lvlJc w:val="left"/>
      <w:pPr>
        <w:ind w:left="28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2F07DDE">
      <w:start w:val="1"/>
      <w:numFmt w:val="bullet"/>
      <w:lvlText w:val="o"/>
      <w:lvlJc w:val="left"/>
      <w:pPr>
        <w:ind w:left="35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FB8127C">
      <w:start w:val="1"/>
      <w:numFmt w:val="bullet"/>
      <w:lvlText w:val="▪"/>
      <w:lvlJc w:val="left"/>
      <w:pPr>
        <w:ind w:left="42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318694C">
      <w:start w:val="1"/>
      <w:numFmt w:val="bullet"/>
      <w:lvlText w:val="•"/>
      <w:lvlJc w:val="left"/>
      <w:pPr>
        <w:ind w:left="50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B28B3CA">
      <w:start w:val="1"/>
      <w:numFmt w:val="bullet"/>
      <w:lvlText w:val="o"/>
      <w:lvlJc w:val="left"/>
      <w:pPr>
        <w:ind w:left="57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4F8BF1E">
      <w:start w:val="1"/>
      <w:numFmt w:val="bullet"/>
      <w:lvlText w:val="▪"/>
      <w:lvlJc w:val="left"/>
      <w:pPr>
        <w:ind w:left="64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8">
    <w:nsid w:val="6F0F609F"/>
    <w:multiLevelType w:val="hybridMultilevel"/>
    <w:tmpl w:val="219E3086"/>
    <w:lvl w:ilvl="0" w:tplc="10D65F56">
      <w:start w:val="1"/>
      <w:numFmt w:val="bullet"/>
      <w:lvlText w:val="-"/>
      <w:lvlJc w:val="left"/>
      <w:pPr>
        <w:ind w:left="2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29E896A">
      <w:start w:val="1"/>
      <w:numFmt w:val="bullet"/>
      <w:lvlText w:val="o"/>
      <w:lvlJc w:val="left"/>
      <w:pPr>
        <w:ind w:left="16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E845084">
      <w:start w:val="1"/>
      <w:numFmt w:val="bullet"/>
      <w:lvlText w:val="▪"/>
      <w:lvlJc w:val="left"/>
      <w:pPr>
        <w:ind w:left="23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61AFB74">
      <w:start w:val="1"/>
      <w:numFmt w:val="bullet"/>
      <w:lvlText w:val="•"/>
      <w:lvlJc w:val="left"/>
      <w:pPr>
        <w:ind w:left="30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4CE47B2">
      <w:start w:val="1"/>
      <w:numFmt w:val="bullet"/>
      <w:lvlText w:val="o"/>
      <w:lvlJc w:val="left"/>
      <w:pPr>
        <w:ind w:left="37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92EE89C">
      <w:start w:val="1"/>
      <w:numFmt w:val="bullet"/>
      <w:lvlText w:val="▪"/>
      <w:lvlJc w:val="left"/>
      <w:pPr>
        <w:ind w:left="44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B686A2E">
      <w:start w:val="1"/>
      <w:numFmt w:val="bullet"/>
      <w:lvlText w:val="•"/>
      <w:lvlJc w:val="left"/>
      <w:pPr>
        <w:ind w:left="52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06AF758">
      <w:start w:val="1"/>
      <w:numFmt w:val="bullet"/>
      <w:lvlText w:val="o"/>
      <w:lvlJc w:val="left"/>
      <w:pPr>
        <w:ind w:left="59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F22DCFA">
      <w:start w:val="1"/>
      <w:numFmt w:val="bullet"/>
      <w:lvlText w:val="▪"/>
      <w:lvlJc w:val="left"/>
      <w:pPr>
        <w:ind w:left="66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9">
    <w:nsid w:val="6F8B713B"/>
    <w:multiLevelType w:val="hybridMultilevel"/>
    <w:tmpl w:val="B6882702"/>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706F1442"/>
    <w:multiLevelType w:val="hybridMultilevel"/>
    <w:tmpl w:val="BF1416C4"/>
    <w:lvl w:ilvl="0" w:tplc="CB46C6F4">
      <w:start w:val="1"/>
      <w:numFmt w:val="bullet"/>
      <w:lvlText w:val="-"/>
      <w:lvlJc w:val="left"/>
      <w:pPr>
        <w:ind w:left="24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22B25C24">
      <w:start w:val="1"/>
      <w:numFmt w:val="bullet"/>
      <w:lvlText w:val="o"/>
      <w:lvlJc w:val="left"/>
      <w:pPr>
        <w:ind w:left="133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40A2FE04">
      <w:start w:val="1"/>
      <w:numFmt w:val="bullet"/>
      <w:lvlText w:val="▪"/>
      <w:lvlJc w:val="left"/>
      <w:pPr>
        <w:ind w:left="205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833AC5A4">
      <w:start w:val="1"/>
      <w:numFmt w:val="bullet"/>
      <w:lvlText w:val="•"/>
      <w:lvlJc w:val="left"/>
      <w:pPr>
        <w:ind w:left="277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CC740C56">
      <w:start w:val="1"/>
      <w:numFmt w:val="bullet"/>
      <w:lvlText w:val="o"/>
      <w:lvlJc w:val="left"/>
      <w:pPr>
        <w:ind w:left="349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7BF62D28">
      <w:start w:val="1"/>
      <w:numFmt w:val="bullet"/>
      <w:lvlText w:val="▪"/>
      <w:lvlJc w:val="left"/>
      <w:pPr>
        <w:ind w:left="421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E75EA2D0">
      <w:start w:val="1"/>
      <w:numFmt w:val="bullet"/>
      <w:lvlText w:val="•"/>
      <w:lvlJc w:val="left"/>
      <w:pPr>
        <w:ind w:left="493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8B221FB0">
      <w:start w:val="1"/>
      <w:numFmt w:val="bullet"/>
      <w:lvlText w:val="o"/>
      <w:lvlJc w:val="left"/>
      <w:pPr>
        <w:ind w:left="565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E780B612">
      <w:start w:val="1"/>
      <w:numFmt w:val="bullet"/>
      <w:lvlText w:val="▪"/>
      <w:lvlJc w:val="left"/>
      <w:pPr>
        <w:ind w:left="637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31">
    <w:nsid w:val="708C70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2F620CA"/>
    <w:multiLevelType w:val="multilevel"/>
    <w:tmpl w:val="51D2345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5102CB5"/>
    <w:multiLevelType w:val="multilevel"/>
    <w:tmpl w:val="A482A7FE"/>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C910B8B"/>
    <w:multiLevelType w:val="hybridMultilevel"/>
    <w:tmpl w:val="14B22D18"/>
    <w:lvl w:ilvl="0" w:tplc="52EA6E1A">
      <w:start w:val="1"/>
      <w:numFmt w:val="bullet"/>
      <w:lvlText w:val="-"/>
      <w:lvlJc w:val="left"/>
      <w:pPr>
        <w:ind w:left="8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5C60956">
      <w:start w:val="1"/>
      <w:numFmt w:val="bullet"/>
      <w:lvlText w:val="o"/>
      <w:lvlJc w:val="left"/>
      <w:pPr>
        <w:ind w:left="16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7D6F1E6">
      <w:start w:val="1"/>
      <w:numFmt w:val="bullet"/>
      <w:lvlText w:val="▪"/>
      <w:lvlJc w:val="left"/>
      <w:pPr>
        <w:ind w:left="23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94416B2">
      <w:start w:val="1"/>
      <w:numFmt w:val="bullet"/>
      <w:lvlText w:val="•"/>
      <w:lvlJc w:val="left"/>
      <w:pPr>
        <w:ind w:left="31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6C204B4">
      <w:start w:val="1"/>
      <w:numFmt w:val="bullet"/>
      <w:lvlText w:val="o"/>
      <w:lvlJc w:val="left"/>
      <w:pPr>
        <w:ind w:left="38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BE09530">
      <w:start w:val="1"/>
      <w:numFmt w:val="bullet"/>
      <w:lvlText w:val="▪"/>
      <w:lvlJc w:val="left"/>
      <w:pPr>
        <w:ind w:left="45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D94B59E">
      <w:start w:val="1"/>
      <w:numFmt w:val="bullet"/>
      <w:lvlText w:val="•"/>
      <w:lvlJc w:val="left"/>
      <w:pPr>
        <w:ind w:left="52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A760FEA">
      <w:start w:val="1"/>
      <w:numFmt w:val="bullet"/>
      <w:lvlText w:val="o"/>
      <w:lvlJc w:val="left"/>
      <w:pPr>
        <w:ind w:left="59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5B679CA">
      <w:start w:val="1"/>
      <w:numFmt w:val="bullet"/>
      <w:lvlText w:val="▪"/>
      <w:lvlJc w:val="left"/>
      <w:pPr>
        <w:ind w:left="67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5">
    <w:nsid w:val="7FE83E57"/>
    <w:multiLevelType w:val="hybridMultilevel"/>
    <w:tmpl w:val="B74EE172"/>
    <w:lvl w:ilvl="0" w:tplc="A97223A0">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12"/>
  </w:num>
  <w:num w:numId="3">
    <w:abstractNumId w:val="2"/>
  </w:num>
  <w:num w:numId="4">
    <w:abstractNumId w:val="3"/>
  </w:num>
  <w:num w:numId="5">
    <w:abstractNumId w:val="14"/>
  </w:num>
  <w:num w:numId="6">
    <w:abstractNumId w:val="6"/>
  </w:num>
  <w:num w:numId="7">
    <w:abstractNumId w:val="21"/>
  </w:num>
  <w:num w:numId="8">
    <w:abstractNumId w:val="9"/>
  </w:num>
  <w:num w:numId="9">
    <w:abstractNumId w:val="17"/>
  </w:num>
  <w:num w:numId="10">
    <w:abstractNumId w:val="15"/>
  </w:num>
  <w:num w:numId="11">
    <w:abstractNumId w:val="25"/>
  </w:num>
  <w:num w:numId="12">
    <w:abstractNumId w:val="35"/>
  </w:num>
  <w:num w:numId="13">
    <w:abstractNumId w:val="24"/>
  </w:num>
  <w:num w:numId="14">
    <w:abstractNumId w:val="0"/>
  </w:num>
  <w:num w:numId="15">
    <w:abstractNumId w:val="33"/>
  </w:num>
  <w:num w:numId="16">
    <w:abstractNumId w:val="10"/>
  </w:num>
  <w:num w:numId="17">
    <w:abstractNumId w:val="12"/>
  </w:num>
  <w:num w:numId="18">
    <w:abstractNumId w:val="0"/>
  </w:num>
  <w:num w:numId="19">
    <w:abstractNumId w:val="32"/>
  </w:num>
  <w:num w:numId="20">
    <w:abstractNumId w:val="27"/>
  </w:num>
  <w:num w:numId="21">
    <w:abstractNumId w:val="28"/>
  </w:num>
  <w:num w:numId="22">
    <w:abstractNumId w:val="34"/>
  </w:num>
  <w:num w:numId="23">
    <w:abstractNumId w:val="30"/>
  </w:num>
  <w:num w:numId="24">
    <w:abstractNumId w:val="13"/>
  </w:num>
  <w:num w:numId="25">
    <w:abstractNumId w:val="8"/>
  </w:num>
  <w:num w:numId="26">
    <w:abstractNumId w:val="8"/>
  </w:num>
  <w:num w:numId="27">
    <w:abstractNumId w:val="26"/>
  </w:num>
  <w:num w:numId="28">
    <w:abstractNumId w:val="26"/>
  </w:num>
  <w:num w:numId="29">
    <w:abstractNumId w:val="31"/>
  </w:num>
  <w:num w:numId="30">
    <w:abstractNumId w:val="5"/>
  </w:num>
  <w:num w:numId="31">
    <w:abstractNumId w:val="11"/>
  </w:num>
  <w:num w:numId="32">
    <w:abstractNumId w:val="18"/>
  </w:num>
  <w:num w:numId="33">
    <w:abstractNumId w:val="22"/>
  </w:num>
  <w:num w:numId="34">
    <w:abstractNumId w:val="4"/>
  </w:num>
  <w:num w:numId="35">
    <w:abstractNumId w:val="23"/>
  </w:num>
  <w:num w:numId="36">
    <w:abstractNumId w:val="7"/>
  </w:num>
  <w:num w:numId="37">
    <w:abstractNumId w:val="20"/>
  </w:num>
  <w:num w:numId="38">
    <w:abstractNumId w:val="16"/>
  </w:num>
  <w:num w:numId="39">
    <w:abstractNumId w:val="29"/>
  </w:num>
  <w:num w:numId="40">
    <w:abstractNumId w:val="19"/>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7C3"/>
    <w:rsid w:val="000030AC"/>
    <w:rsid w:val="00004AB6"/>
    <w:rsid w:val="00004C86"/>
    <w:rsid w:val="00005346"/>
    <w:rsid w:val="000061C3"/>
    <w:rsid w:val="00006F29"/>
    <w:rsid w:val="000070DB"/>
    <w:rsid w:val="00007555"/>
    <w:rsid w:val="00011982"/>
    <w:rsid w:val="00012A5D"/>
    <w:rsid w:val="000132CF"/>
    <w:rsid w:val="00013B7A"/>
    <w:rsid w:val="0001530B"/>
    <w:rsid w:val="00015695"/>
    <w:rsid w:val="00015CE7"/>
    <w:rsid w:val="00016087"/>
    <w:rsid w:val="00016ABC"/>
    <w:rsid w:val="00023314"/>
    <w:rsid w:val="00025479"/>
    <w:rsid w:val="0002549E"/>
    <w:rsid w:val="00025720"/>
    <w:rsid w:val="0002775F"/>
    <w:rsid w:val="00030A52"/>
    <w:rsid w:val="000317E1"/>
    <w:rsid w:val="00031BE0"/>
    <w:rsid w:val="00031CA9"/>
    <w:rsid w:val="0003460D"/>
    <w:rsid w:val="00035FCF"/>
    <w:rsid w:val="00036FC3"/>
    <w:rsid w:val="0004119B"/>
    <w:rsid w:val="00041533"/>
    <w:rsid w:val="00042334"/>
    <w:rsid w:val="00042B46"/>
    <w:rsid w:val="00045A5D"/>
    <w:rsid w:val="00045BFF"/>
    <w:rsid w:val="00047125"/>
    <w:rsid w:val="00050257"/>
    <w:rsid w:val="00050F67"/>
    <w:rsid w:val="000539EF"/>
    <w:rsid w:val="00053D6C"/>
    <w:rsid w:val="00055C51"/>
    <w:rsid w:val="00056869"/>
    <w:rsid w:val="00062672"/>
    <w:rsid w:val="0006484C"/>
    <w:rsid w:val="00064B26"/>
    <w:rsid w:val="00064F24"/>
    <w:rsid w:val="00065611"/>
    <w:rsid w:val="000665D0"/>
    <w:rsid w:val="000704B3"/>
    <w:rsid w:val="00071249"/>
    <w:rsid w:val="0007782A"/>
    <w:rsid w:val="00077878"/>
    <w:rsid w:val="00080938"/>
    <w:rsid w:val="000825B5"/>
    <w:rsid w:val="00082A50"/>
    <w:rsid w:val="0008332C"/>
    <w:rsid w:val="00085D6F"/>
    <w:rsid w:val="000866FB"/>
    <w:rsid w:val="00086787"/>
    <w:rsid w:val="00086F05"/>
    <w:rsid w:val="000905AD"/>
    <w:rsid w:val="000909EA"/>
    <w:rsid w:val="00092174"/>
    <w:rsid w:val="00092C08"/>
    <w:rsid w:val="000942BA"/>
    <w:rsid w:val="00094E3E"/>
    <w:rsid w:val="00095741"/>
    <w:rsid w:val="000A0640"/>
    <w:rsid w:val="000A08A2"/>
    <w:rsid w:val="000A0ACA"/>
    <w:rsid w:val="000A1BA2"/>
    <w:rsid w:val="000A40B1"/>
    <w:rsid w:val="000A51EF"/>
    <w:rsid w:val="000A6ABC"/>
    <w:rsid w:val="000A73CF"/>
    <w:rsid w:val="000B036E"/>
    <w:rsid w:val="000B095E"/>
    <w:rsid w:val="000B1782"/>
    <w:rsid w:val="000B4C9A"/>
    <w:rsid w:val="000B5458"/>
    <w:rsid w:val="000B5EBC"/>
    <w:rsid w:val="000B7F9E"/>
    <w:rsid w:val="000C151F"/>
    <w:rsid w:val="000C356D"/>
    <w:rsid w:val="000C4947"/>
    <w:rsid w:val="000C4B4F"/>
    <w:rsid w:val="000C5CCF"/>
    <w:rsid w:val="000C690A"/>
    <w:rsid w:val="000C7935"/>
    <w:rsid w:val="000D1245"/>
    <w:rsid w:val="000D1376"/>
    <w:rsid w:val="000D2CD4"/>
    <w:rsid w:val="000D347D"/>
    <w:rsid w:val="000D3556"/>
    <w:rsid w:val="000D3863"/>
    <w:rsid w:val="000D4345"/>
    <w:rsid w:val="000D4A50"/>
    <w:rsid w:val="000E2175"/>
    <w:rsid w:val="000E2C8A"/>
    <w:rsid w:val="000E46DC"/>
    <w:rsid w:val="000E799D"/>
    <w:rsid w:val="000F25FE"/>
    <w:rsid w:val="000F4B51"/>
    <w:rsid w:val="000F52DD"/>
    <w:rsid w:val="000F664D"/>
    <w:rsid w:val="000F698C"/>
    <w:rsid w:val="001007FE"/>
    <w:rsid w:val="0010108C"/>
    <w:rsid w:val="00103E12"/>
    <w:rsid w:val="00106D44"/>
    <w:rsid w:val="00107B70"/>
    <w:rsid w:val="00111B08"/>
    <w:rsid w:val="00111D35"/>
    <w:rsid w:val="001133B5"/>
    <w:rsid w:val="00113861"/>
    <w:rsid w:val="001145CF"/>
    <w:rsid w:val="00114A1F"/>
    <w:rsid w:val="001162FD"/>
    <w:rsid w:val="0012156B"/>
    <w:rsid w:val="0012159B"/>
    <w:rsid w:val="00127760"/>
    <w:rsid w:val="00135155"/>
    <w:rsid w:val="00135B56"/>
    <w:rsid w:val="00135B9A"/>
    <w:rsid w:val="00137230"/>
    <w:rsid w:val="001403EC"/>
    <w:rsid w:val="00142BA8"/>
    <w:rsid w:val="00147989"/>
    <w:rsid w:val="0015040F"/>
    <w:rsid w:val="001504C8"/>
    <w:rsid w:val="00151EBA"/>
    <w:rsid w:val="00152447"/>
    <w:rsid w:val="001530F5"/>
    <w:rsid w:val="0015524D"/>
    <w:rsid w:val="00156482"/>
    <w:rsid w:val="00156CA5"/>
    <w:rsid w:val="001604FD"/>
    <w:rsid w:val="00160952"/>
    <w:rsid w:val="0016136D"/>
    <w:rsid w:val="00162ABF"/>
    <w:rsid w:val="00162FB9"/>
    <w:rsid w:val="00164549"/>
    <w:rsid w:val="00164969"/>
    <w:rsid w:val="00164CBC"/>
    <w:rsid w:val="001655E5"/>
    <w:rsid w:val="00165EF1"/>
    <w:rsid w:val="001668D5"/>
    <w:rsid w:val="00172938"/>
    <w:rsid w:val="00172DD6"/>
    <w:rsid w:val="00173948"/>
    <w:rsid w:val="0017478E"/>
    <w:rsid w:val="00177D87"/>
    <w:rsid w:val="00181AB4"/>
    <w:rsid w:val="001833DB"/>
    <w:rsid w:val="0018370B"/>
    <w:rsid w:val="00184877"/>
    <w:rsid w:val="00184F4A"/>
    <w:rsid w:val="00186071"/>
    <w:rsid w:val="00190EE9"/>
    <w:rsid w:val="00191067"/>
    <w:rsid w:val="001920F0"/>
    <w:rsid w:val="00196B33"/>
    <w:rsid w:val="001A0C73"/>
    <w:rsid w:val="001A21B0"/>
    <w:rsid w:val="001A262F"/>
    <w:rsid w:val="001A27BE"/>
    <w:rsid w:val="001A70F7"/>
    <w:rsid w:val="001B071A"/>
    <w:rsid w:val="001B0902"/>
    <w:rsid w:val="001B19FC"/>
    <w:rsid w:val="001B1A51"/>
    <w:rsid w:val="001B1EAA"/>
    <w:rsid w:val="001B3D1E"/>
    <w:rsid w:val="001B3E50"/>
    <w:rsid w:val="001B44D4"/>
    <w:rsid w:val="001B4627"/>
    <w:rsid w:val="001B5098"/>
    <w:rsid w:val="001B7B7A"/>
    <w:rsid w:val="001C0794"/>
    <w:rsid w:val="001C4D51"/>
    <w:rsid w:val="001C4DC5"/>
    <w:rsid w:val="001C520D"/>
    <w:rsid w:val="001C5B68"/>
    <w:rsid w:val="001D09C7"/>
    <w:rsid w:val="001D0D43"/>
    <w:rsid w:val="001D184E"/>
    <w:rsid w:val="001D1DCC"/>
    <w:rsid w:val="001D3B7E"/>
    <w:rsid w:val="001D4110"/>
    <w:rsid w:val="001E280B"/>
    <w:rsid w:val="001E465D"/>
    <w:rsid w:val="001E6A2E"/>
    <w:rsid w:val="001F016F"/>
    <w:rsid w:val="001F0F5F"/>
    <w:rsid w:val="001F1A50"/>
    <w:rsid w:val="001F1FC4"/>
    <w:rsid w:val="001F2154"/>
    <w:rsid w:val="001F253E"/>
    <w:rsid w:val="001F59ED"/>
    <w:rsid w:val="001F663E"/>
    <w:rsid w:val="001F7077"/>
    <w:rsid w:val="00200D49"/>
    <w:rsid w:val="0020144A"/>
    <w:rsid w:val="00203328"/>
    <w:rsid w:val="002072BD"/>
    <w:rsid w:val="0020741D"/>
    <w:rsid w:val="002136C9"/>
    <w:rsid w:val="00215377"/>
    <w:rsid w:val="00220763"/>
    <w:rsid w:val="002209D0"/>
    <w:rsid w:val="002249C6"/>
    <w:rsid w:val="00226217"/>
    <w:rsid w:val="002266DB"/>
    <w:rsid w:val="00227197"/>
    <w:rsid w:val="002279CD"/>
    <w:rsid w:val="002330C9"/>
    <w:rsid w:val="00234201"/>
    <w:rsid w:val="002344F9"/>
    <w:rsid w:val="00237EB8"/>
    <w:rsid w:val="00241EFF"/>
    <w:rsid w:val="00242A5C"/>
    <w:rsid w:val="00242F40"/>
    <w:rsid w:val="00244FB7"/>
    <w:rsid w:val="002453DA"/>
    <w:rsid w:val="00245C57"/>
    <w:rsid w:val="00245CE2"/>
    <w:rsid w:val="00251C4C"/>
    <w:rsid w:val="00254EBC"/>
    <w:rsid w:val="002558A3"/>
    <w:rsid w:val="00256B79"/>
    <w:rsid w:val="00256FC1"/>
    <w:rsid w:val="00260D78"/>
    <w:rsid w:val="00262374"/>
    <w:rsid w:val="002644C0"/>
    <w:rsid w:val="0026750F"/>
    <w:rsid w:val="00270EB3"/>
    <w:rsid w:val="00271895"/>
    <w:rsid w:val="0027209A"/>
    <w:rsid w:val="002724F7"/>
    <w:rsid w:val="00272D88"/>
    <w:rsid w:val="002750C5"/>
    <w:rsid w:val="00275F47"/>
    <w:rsid w:val="00280031"/>
    <w:rsid w:val="00280200"/>
    <w:rsid w:val="00280903"/>
    <w:rsid w:val="00283431"/>
    <w:rsid w:val="0028628B"/>
    <w:rsid w:val="00286D41"/>
    <w:rsid w:val="00291FFB"/>
    <w:rsid w:val="00293008"/>
    <w:rsid w:val="00293534"/>
    <w:rsid w:val="00295579"/>
    <w:rsid w:val="00295FB7"/>
    <w:rsid w:val="002A10B1"/>
    <w:rsid w:val="002A1CF4"/>
    <w:rsid w:val="002A242F"/>
    <w:rsid w:val="002A28A6"/>
    <w:rsid w:val="002A4037"/>
    <w:rsid w:val="002A5A21"/>
    <w:rsid w:val="002A7AA2"/>
    <w:rsid w:val="002B16C0"/>
    <w:rsid w:val="002B23D5"/>
    <w:rsid w:val="002B604E"/>
    <w:rsid w:val="002B6AE0"/>
    <w:rsid w:val="002C0432"/>
    <w:rsid w:val="002C1591"/>
    <w:rsid w:val="002C216B"/>
    <w:rsid w:val="002C2F11"/>
    <w:rsid w:val="002C30C2"/>
    <w:rsid w:val="002C4862"/>
    <w:rsid w:val="002C74CB"/>
    <w:rsid w:val="002D0A27"/>
    <w:rsid w:val="002D120E"/>
    <w:rsid w:val="002D1D54"/>
    <w:rsid w:val="002D27FE"/>
    <w:rsid w:val="002D37E1"/>
    <w:rsid w:val="002D4667"/>
    <w:rsid w:val="002D517E"/>
    <w:rsid w:val="002D717D"/>
    <w:rsid w:val="002D787E"/>
    <w:rsid w:val="002D7F12"/>
    <w:rsid w:val="002E040B"/>
    <w:rsid w:val="002E174E"/>
    <w:rsid w:val="002E1BAD"/>
    <w:rsid w:val="002E2F62"/>
    <w:rsid w:val="002E314E"/>
    <w:rsid w:val="002E4611"/>
    <w:rsid w:val="002E4D68"/>
    <w:rsid w:val="002E4E82"/>
    <w:rsid w:val="002E553C"/>
    <w:rsid w:val="002F073B"/>
    <w:rsid w:val="002F08F8"/>
    <w:rsid w:val="002F18E4"/>
    <w:rsid w:val="002F207A"/>
    <w:rsid w:val="002F2847"/>
    <w:rsid w:val="002F3967"/>
    <w:rsid w:val="002F434C"/>
    <w:rsid w:val="002F5F0B"/>
    <w:rsid w:val="002F6B18"/>
    <w:rsid w:val="00303E90"/>
    <w:rsid w:val="00304674"/>
    <w:rsid w:val="0030554D"/>
    <w:rsid w:val="003065DE"/>
    <w:rsid w:val="00306D1A"/>
    <w:rsid w:val="00306DB1"/>
    <w:rsid w:val="00316CCC"/>
    <w:rsid w:val="00317693"/>
    <w:rsid w:val="003178C9"/>
    <w:rsid w:val="0032004A"/>
    <w:rsid w:val="003209B3"/>
    <w:rsid w:val="003212FC"/>
    <w:rsid w:val="003213C3"/>
    <w:rsid w:val="00321C56"/>
    <w:rsid w:val="00323C37"/>
    <w:rsid w:val="00324198"/>
    <w:rsid w:val="003243CE"/>
    <w:rsid w:val="00324A9B"/>
    <w:rsid w:val="00327FEB"/>
    <w:rsid w:val="00333781"/>
    <w:rsid w:val="00334478"/>
    <w:rsid w:val="00337D71"/>
    <w:rsid w:val="003401AC"/>
    <w:rsid w:val="003408EA"/>
    <w:rsid w:val="00341226"/>
    <w:rsid w:val="00341B45"/>
    <w:rsid w:val="0034341F"/>
    <w:rsid w:val="0034396D"/>
    <w:rsid w:val="0034661B"/>
    <w:rsid w:val="00347787"/>
    <w:rsid w:val="00351066"/>
    <w:rsid w:val="003510B1"/>
    <w:rsid w:val="00353228"/>
    <w:rsid w:val="00353431"/>
    <w:rsid w:val="003535CC"/>
    <w:rsid w:val="00353A35"/>
    <w:rsid w:val="003550BA"/>
    <w:rsid w:val="0035609D"/>
    <w:rsid w:val="00356B87"/>
    <w:rsid w:val="00356E8A"/>
    <w:rsid w:val="0036041E"/>
    <w:rsid w:val="00360DB3"/>
    <w:rsid w:val="00361079"/>
    <w:rsid w:val="00363095"/>
    <w:rsid w:val="0036326E"/>
    <w:rsid w:val="003641DD"/>
    <w:rsid w:val="00364E45"/>
    <w:rsid w:val="0036789A"/>
    <w:rsid w:val="00372439"/>
    <w:rsid w:val="00372E7D"/>
    <w:rsid w:val="00380DD9"/>
    <w:rsid w:val="0038138B"/>
    <w:rsid w:val="0038770E"/>
    <w:rsid w:val="0039008A"/>
    <w:rsid w:val="003912ED"/>
    <w:rsid w:val="0039258B"/>
    <w:rsid w:val="00392C99"/>
    <w:rsid w:val="0039739A"/>
    <w:rsid w:val="00397EF4"/>
    <w:rsid w:val="003A0027"/>
    <w:rsid w:val="003A35DE"/>
    <w:rsid w:val="003A38F1"/>
    <w:rsid w:val="003A39F2"/>
    <w:rsid w:val="003A4D31"/>
    <w:rsid w:val="003A5906"/>
    <w:rsid w:val="003A7923"/>
    <w:rsid w:val="003B2D98"/>
    <w:rsid w:val="003B3147"/>
    <w:rsid w:val="003B3478"/>
    <w:rsid w:val="003B4CF8"/>
    <w:rsid w:val="003C1278"/>
    <w:rsid w:val="003C2EBB"/>
    <w:rsid w:val="003C30B3"/>
    <w:rsid w:val="003C3635"/>
    <w:rsid w:val="003C53EB"/>
    <w:rsid w:val="003D0E8E"/>
    <w:rsid w:val="003D1365"/>
    <w:rsid w:val="003D1FEF"/>
    <w:rsid w:val="003D2F20"/>
    <w:rsid w:val="003D3887"/>
    <w:rsid w:val="003D4CBD"/>
    <w:rsid w:val="003D7B8C"/>
    <w:rsid w:val="003E2301"/>
    <w:rsid w:val="003E3FC1"/>
    <w:rsid w:val="003E41BE"/>
    <w:rsid w:val="003E43F3"/>
    <w:rsid w:val="003E49B9"/>
    <w:rsid w:val="003E6639"/>
    <w:rsid w:val="003E6B2D"/>
    <w:rsid w:val="003F02CA"/>
    <w:rsid w:val="003F1486"/>
    <w:rsid w:val="003F4AB4"/>
    <w:rsid w:val="003F549B"/>
    <w:rsid w:val="0040028F"/>
    <w:rsid w:val="00400B21"/>
    <w:rsid w:val="00401E46"/>
    <w:rsid w:val="00404C56"/>
    <w:rsid w:val="00407489"/>
    <w:rsid w:val="00410B01"/>
    <w:rsid w:val="00411E53"/>
    <w:rsid w:val="00412612"/>
    <w:rsid w:val="00412926"/>
    <w:rsid w:val="00412F5A"/>
    <w:rsid w:val="004147B0"/>
    <w:rsid w:val="004157BD"/>
    <w:rsid w:val="0041597F"/>
    <w:rsid w:val="00416052"/>
    <w:rsid w:val="00416A8B"/>
    <w:rsid w:val="0041725C"/>
    <w:rsid w:val="0041784A"/>
    <w:rsid w:val="00421D0D"/>
    <w:rsid w:val="00421F0B"/>
    <w:rsid w:val="004225B8"/>
    <w:rsid w:val="00424727"/>
    <w:rsid w:val="00424C11"/>
    <w:rsid w:val="00430A86"/>
    <w:rsid w:val="00431DCE"/>
    <w:rsid w:val="00433859"/>
    <w:rsid w:val="004372CB"/>
    <w:rsid w:val="004405DC"/>
    <w:rsid w:val="0044112A"/>
    <w:rsid w:val="00443448"/>
    <w:rsid w:val="004434E6"/>
    <w:rsid w:val="004443FD"/>
    <w:rsid w:val="004448FB"/>
    <w:rsid w:val="00445C22"/>
    <w:rsid w:val="0044722F"/>
    <w:rsid w:val="00451CC3"/>
    <w:rsid w:val="00457351"/>
    <w:rsid w:val="00457B9E"/>
    <w:rsid w:val="004631DE"/>
    <w:rsid w:val="00464974"/>
    <w:rsid w:val="0046580D"/>
    <w:rsid w:val="00465C7C"/>
    <w:rsid w:val="00467D53"/>
    <w:rsid w:val="00471625"/>
    <w:rsid w:val="00471E2F"/>
    <w:rsid w:val="00472BAF"/>
    <w:rsid w:val="00473169"/>
    <w:rsid w:val="00474F13"/>
    <w:rsid w:val="004800CE"/>
    <w:rsid w:val="0048084A"/>
    <w:rsid w:val="004811A8"/>
    <w:rsid w:val="004813A2"/>
    <w:rsid w:val="004837CF"/>
    <w:rsid w:val="00483BF6"/>
    <w:rsid w:val="00484126"/>
    <w:rsid w:val="00485A1D"/>
    <w:rsid w:val="0048606A"/>
    <w:rsid w:val="00487AB4"/>
    <w:rsid w:val="004931A1"/>
    <w:rsid w:val="0049334F"/>
    <w:rsid w:val="00493E28"/>
    <w:rsid w:val="00494F90"/>
    <w:rsid w:val="00497D5F"/>
    <w:rsid w:val="004A0E0A"/>
    <w:rsid w:val="004A155C"/>
    <w:rsid w:val="004A28CC"/>
    <w:rsid w:val="004A2F14"/>
    <w:rsid w:val="004A3679"/>
    <w:rsid w:val="004A53E1"/>
    <w:rsid w:val="004A5EA3"/>
    <w:rsid w:val="004A68D0"/>
    <w:rsid w:val="004A7287"/>
    <w:rsid w:val="004B00B2"/>
    <w:rsid w:val="004B13AD"/>
    <w:rsid w:val="004B36A2"/>
    <w:rsid w:val="004B42E6"/>
    <w:rsid w:val="004B54F3"/>
    <w:rsid w:val="004B5EF2"/>
    <w:rsid w:val="004B6BD6"/>
    <w:rsid w:val="004B6D8E"/>
    <w:rsid w:val="004C20F7"/>
    <w:rsid w:val="004C3738"/>
    <w:rsid w:val="004C6215"/>
    <w:rsid w:val="004C6F6B"/>
    <w:rsid w:val="004D0A42"/>
    <w:rsid w:val="004D2049"/>
    <w:rsid w:val="004D2240"/>
    <w:rsid w:val="004D27D6"/>
    <w:rsid w:val="004D5DBB"/>
    <w:rsid w:val="004D61F9"/>
    <w:rsid w:val="004E0BCE"/>
    <w:rsid w:val="004E3765"/>
    <w:rsid w:val="004E56F2"/>
    <w:rsid w:val="004E6F5E"/>
    <w:rsid w:val="004E6F9F"/>
    <w:rsid w:val="004E70F9"/>
    <w:rsid w:val="004F1BA3"/>
    <w:rsid w:val="004F28A7"/>
    <w:rsid w:val="004F473C"/>
    <w:rsid w:val="004F587D"/>
    <w:rsid w:val="004F59FF"/>
    <w:rsid w:val="004F5F5E"/>
    <w:rsid w:val="004F6B75"/>
    <w:rsid w:val="004F76C1"/>
    <w:rsid w:val="0050007A"/>
    <w:rsid w:val="00500BF5"/>
    <w:rsid w:val="0050109A"/>
    <w:rsid w:val="00501964"/>
    <w:rsid w:val="00502C00"/>
    <w:rsid w:val="005063D0"/>
    <w:rsid w:val="00506C17"/>
    <w:rsid w:val="00506DD1"/>
    <w:rsid w:val="00510A0C"/>
    <w:rsid w:val="00512704"/>
    <w:rsid w:val="005135FD"/>
    <w:rsid w:val="00515B94"/>
    <w:rsid w:val="005160DE"/>
    <w:rsid w:val="00517991"/>
    <w:rsid w:val="00521612"/>
    <w:rsid w:val="00523487"/>
    <w:rsid w:val="00524CCE"/>
    <w:rsid w:val="00524D84"/>
    <w:rsid w:val="00525306"/>
    <w:rsid w:val="00527E7E"/>
    <w:rsid w:val="00531340"/>
    <w:rsid w:val="00531D21"/>
    <w:rsid w:val="00532B2B"/>
    <w:rsid w:val="00533134"/>
    <w:rsid w:val="00533B7A"/>
    <w:rsid w:val="00535B5F"/>
    <w:rsid w:val="0053747F"/>
    <w:rsid w:val="00540570"/>
    <w:rsid w:val="00541202"/>
    <w:rsid w:val="00541268"/>
    <w:rsid w:val="00550BB7"/>
    <w:rsid w:val="0055162D"/>
    <w:rsid w:val="00551B06"/>
    <w:rsid w:val="00551B85"/>
    <w:rsid w:val="00551B94"/>
    <w:rsid w:val="0055409E"/>
    <w:rsid w:val="00555AD8"/>
    <w:rsid w:val="00562352"/>
    <w:rsid w:val="00562D10"/>
    <w:rsid w:val="00563EC5"/>
    <w:rsid w:val="00565605"/>
    <w:rsid w:val="00565613"/>
    <w:rsid w:val="00567D8D"/>
    <w:rsid w:val="00571AB2"/>
    <w:rsid w:val="005730BA"/>
    <w:rsid w:val="0057330D"/>
    <w:rsid w:val="005742B4"/>
    <w:rsid w:val="005761E7"/>
    <w:rsid w:val="00576952"/>
    <w:rsid w:val="005779C7"/>
    <w:rsid w:val="005818E3"/>
    <w:rsid w:val="005830E7"/>
    <w:rsid w:val="00583BAC"/>
    <w:rsid w:val="00586376"/>
    <w:rsid w:val="00590C5C"/>
    <w:rsid w:val="00592B0F"/>
    <w:rsid w:val="00592D12"/>
    <w:rsid w:val="00594237"/>
    <w:rsid w:val="00595612"/>
    <w:rsid w:val="00595622"/>
    <w:rsid w:val="00595EB1"/>
    <w:rsid w:val="005963CA"/>
    <w:rsid w:val="005973DF"/>
    <w:rsid w:val="00597B0A"/>
    <w:rsid w:val="005A12DD"/>
    <w:rsid w:val="005A3C97"/>
    <w:rsid w:val="005A4CDF"/>
    <w:rsid w:val="005A4FA7"/>
    <w:rsid w:val="005B1814"/>
    <w:rsid w:val="005B184D"/>
    <w:rsid w:val="005B2330"/>
    <w:rsid w:val="005B24D4"/>
    <w:rsid w:val="005B3E4C"/>
    <w:rsid w:val="005B53B5"/>
    <w:rsid w:val="005B5E3A"/>
    <w:rsid w:val="005B62F2"/>
    <w:rsid w:val="005B700F"/>
    <w:rsid w:val="005B71AC"/>
    <w:rsid w:val="005C5842"/>
    <w:rsid w:val="005C67DD"/>
    <w:rsid w:val="005C70B9"/>
    <w:rsid w:val="005D02FF"/>
    <w:rsid w:val="005D4766"/>
    <w:rsid w:val="005D4777"/>
    <w:rsid w:val="005E39DC"/>
    <w:rsid w:val="005E48BC"/>
    <w:rsid w:val="005E4D4B"/>
    <w:rsid w:val="005E6256"/>
    <w:rsid w:val="005E6D78"/>
    <w:rsid w:val="005F0345"/>
    <w:rsid w:val="005F05A7"/>
    <w:rsid w:val="005F1098"/>
    <w:rsid w:val="005F31B5"/>
    <w:rsid w:val="005F38E9"/>
    <w:rsid w:val="005F4138"/>
    <w:rsid w:val="005F46C2"/>
    <w:rsid w:val="005F4843"/>
    <w:rsid w:val="005F6557"/>
    <w:rsid w:val="005F7674"/>
    <w:rsid w:val="00600675"/>
    <w:rsid w:val="0060199D"/>
    <w:rsid w:val="006044AE"/>
    <w:rsid w:val="0060536C"/>
    <w:rsid w:val="00605C1B"/>
    <w:rsid w:val="00605C3A"/>
    <w:rsid w:val="00611025"/>
    <w:rsid w:val="00612160"/>
    <w:rsid w:val="00613C81"/>
    <w:rsid w:val="00614426"/>
    <w:rsid w:val="0061583C"/>
    <w:rsid w:val="006164AC"/>
    <w:rsid w:val="0062027D"/>
    <w:rsid w:val="006210AB"/>
    <w:rsid w:val="006219A1"/>
    <w:rsid w:val="006239DE"/>
    <w:rsid w:val="006274E7"/>
    <w:rsid w:val="00630EFA"/>
    <w:rsid w:val="006338D7"/>
    <w:rsid w:val="00634153"/>
    <w:rsid w:val="00634D3D"/>
    <w:rsid w:val="006352D5"/>
    <w:rsid w:val="006379E0"/>
    <w:rsid w:val="006402BA"/>
    <w:rsid w:val="00641042"/>
    <w:rsid w:val="00644A92"/>
    <w:rsid w:val="006453CD"/>
    <w:rsid w:val="006472E7"/>
    <w:rsid w:val="00647A19"/>
    <w:rsid w:val="00654783"/>
    <w:rsid w:val="006561CB"/>
    <w:rsid w:val="006574C5"/>
    <w:rsid w:val="00660748"/>
    <w:rsid w:val="00662FBF"/>
    <w:rsid w:val="00670301"/>
    <w:rsid w:val="0067182E"/>
    <w:rsid w:val="00671A2E"/>
    <w:rsid w:val="00671B54"/>
    <w:rsid w:val="00671F7E"/>
    <w:rsid w:val="00676478"/>
    <w:rsid w:val="006809DF"/>
    <w:rsid w:val="00680D69"/>
    <w:rsid w:val="00682672"/>
    <w:rsid w:val="00684510"/>
    <w:rsid w:val="00685F5A"/>
    <w:rsid w:val="00690F18"/>
    <w:rsid w:val="00691EEE"/>
    <w:rsid w:val="00692F79"/>
    <w:rsid w:val="00693CF8"/>
    <w:rsid w:val="0069609F"/>
    <w:rsid w:val="006971F3"/>
    <w:rsid w:val="006A05A1"/>
    <w:rsid w:val="006A3FD4"/>
    <w:rsid w:val="006A6914"/>
    <w:rsid w:val="006A754B"/>
    <w:rsid w:val="006B2694"/>
    <w:rsid w:val="006B43CF"/>
    <w:rsid w:val="006B6BAE"/>
    <w:rsid w:val="006B7996"/>
    <w:rsid w:val="006C09A4"/>
    <w:rsid w:val="006C0AD7"/>
    <w:rsid w:val="006C0BF1"/>
    <w:rsid w:val="006C0D26"/>
    <w:rsid w:val="006C57C2"/>
    <w:rsid w:val="006C76EE"/>
    <w:rsid w:val="006D2400"/>
    <w:rsid w:val="006D295C"/>
    <w:rsid w:val="006D2986"/>
    <w:rsid w:val="006D29E7"/>
    <w:rsid w:val="006D2FC5"/>
    <w:rsid w:val="006D3B52"/>
    <w:rsid w:val="006D487A"/>
    <w:rsid w:val="006D54F0"/>
    <w:rsid w:val="006D5C66"/>
    <w:rsid w:val="006D7A24"/>
    <w:rsid w:val="006E0AD1"/>
    <w:rsid w:val="006E2025"/>
    <w:rsid w:val="006E2778"/>
    <w:rsid w:val="006E3E6F"/>
    <w:rsid w:val="006E3F3E"/>
    <w:rsid w:val="006E4A29"/>
    <w:rsid w:val="006E52FE"/>
    <w:rsid w:val="006E5D10"/>
    <w:rsid w:val="006E759E"/>
    <w:rsid w:val="006F0F01"/>
    <w:rsid w:val="006F2AED"/>
    <w:rsid w:val="006F2C30"/>
    <w:rsid w:val="006F41F1"/>
    <w:rsid w:val="006F669F"/>
    <w:rsid w:val="00700C01"/>
    <w:rsid w:val="00700EB3"/>
    <w:rsid w:val="0070173D"/>
    <w:rsid w:val="00701F4D"/>
    <w:rsid w:val="0070205C"/>
    <w:rsid w:val="00704367"/>
    <w:rsid w:val="00705C9E"/>
    <w:rsid w:val="00705F81"/>
    <w:rsid w:val="00706F74"/>
    <w:rsid w:val="0070758C"/>
    <w:rsid w:val="007104EB"/>
    <w:rsid w:val="00710877"/>
    <w:rsid w:val="00711D15"/>
    <w:rsid w:val="00711EE0"/>
    <w:rsid w:val="007150A6"/>
    <w:rsid w:val="00716AE1"/>
    <w:rsid w:val="007205C6"/>
    <w:rsid w:val="00720AEE"/>
    <w:rsid w:val="0072561D"/>
    <w:rsid w:val="00726DE8"/>
    <w:rsid w:val="007271F2"/>
    <w:rsid w:val="00727C9E"/>
    <w:rsid w:val="0073189A"/>
    <w:rsid w:val="00731C0B"/>
    <w:rsid w:val="00731F10"/>
    <w:rsid w:val="00735DCC"/>
    <w:rsid w:val="007366E0"/>
    <w:rsid w:val="007414B0"/>
    <w:rsid w:val="00741B80"/>
    <w:rsid w:val="00745840"/>
    <w:rsid w:val="00746210"/>
    <w:rsid w:val="00746606"/>
    <w:rsid w:val="00747B3F"/>
    <w:rsid w:val="0075025C"/>
    <w:rsid w:val="00754DE5"/>
    <w:rsid w:val="00755123"/>
    <w:rsid w:val="00755139"/>
    <w:rsid w:val="00756E0E"/>
    <w:rsid w:val="0076039B"/>
    <w:rsid w:val="00760AA5"/>
    <w:rsid w:val="00760B68"/>
    <w:rsid w:val="007640C0"/>
    <w:rsid w:val="007734A6"/>
    <w:rsid w:val="0077372E"/>
    <w:rsid w:val="00774900"/>
    <w:rsid w:val="007771F9"/>
    <w:rsid w:val="007815B0"/>
    <w:rsid w:val="00782B4C"/>
    <w:rsid w:val="00785E22"/>
    <w:rsid w:val="00787508"/>
    <w:rsid w:val="00790087"/>
    <w:rsid w:val="00790F51"/>
    <w:rsid w:val="00792FB9"/>
    <w:rsid w:val="00793813"/>
    <w:rsid w:val="00793ED3"/>
    <w:rsid w:val="007954B4"/>
    <w:rsid w:val="00797036"/>
    <w:rsid w:val="007A2D56"/>
    <w:rsid w:val="007A31E5"/>
    <w:rsid w:val="007A3265"/>
    <w:rsid w:val="007A597D"/>
    <w:rsid w:val="007A6C05"/>
    <w:rsid w:val="007A6C19"/>
    <w:rsid w:val="007B2A21"/>
    <w:rsid w:val="007B5C72"/>
    <w:rsid w:val="007C07DB"/>
    <w:rsid w:val="007C0A98"/>
    <w:rsid w:val="007C3686"/>
    <w:rsid w:val="007C48C1"/>
    <w:rsid w:val="007C4CC6"/>
    <w:rsid w:val="007C4E11"/>
    <w:rsid w:val="007C692A"/>
    <w:rsid w:val="007D2734"/>
    <w:rsid w:val="007D2CAA"/>
    <w:rsid w:val="007D548A"/>
    <w:rsid w:val="007D6293"/>
    <w:rsid w:val="007E0246"/>
    <w:rsid w:val="007E1ABE"/>
    <w:rsid w:val="007E2475"/>
    <w:rsid w:val="007E26DE"/>
    <w:rsid w:val="007E3371"/>
    <w:rsid w:val="007E4FD3"/>
    <w:rsid w:val="007E6DC0"/>
    <w:rsid w:val="007F1B90"/>
    <w:rsid w:val="007F2E67"/>
    <w:rsid w:val="007F6042"/>
    <w:rsid w:val="007F6BFB"/>
    <w:rsid w:val="00800024"/>
    <w:rsid w:val="00802800"/>
    <w:rsid w:val="00804DA1"/>
    <w:rsid w:val="00805462"/>
    <w:rsid w:val="00805ABC"/>
    <w:rsid w:val="00805FAF"/>
    <w:rsid w:val="008061C5"/>
    <w:rsid w:val="00810728"/>
    <w:rsid w:val="00810EDD"/>
    <w:rsid w:val="00811412"/>
    <w:rsid w:val="008135AB"/>
    <w:rsid w:val="00814B4F"/>
    <w:rsid w:val="00815E37"/>
    <w:rsid w:val="0081720B"/>
    <w:rsid w:val="008213BE"/>
    <w:rsid w:val="00821495"/>
    <w:rsid w:val="0082250B"/>
    <w:rsid w:val="00823114"/>
    <w:rsid w:val="00823308"/>
    <w:rsid w:val="00823ED4"/>
    <w:rsid w:val="00824692"/>
    <w:rsid w:val="00830A2B"/>
    <w:rsid w:val="008310E8"/>
    <w:rsid w:val="00832304"/>
    <w:rsid w:val="00832350"/>
    <w:rsid w:val="008333D4"/>
    <w:rsid w:val="008340B2"/>
    <w:rsid w:val="008352FC"/>
    <w:rsid w:val="00835FCC"/>
    <w:rsid w:val="00837893"/>
    <w:rsid w:val="00837FEB"/>
    <w:rsid w:val="008412B3"/>
    <w:rsid w:val="008440B5"/>
    <w:rsid w:val="00844121"/>
    <w:rsid w:val="008447E2"/>
    <w:rsid w:val="00844E7C"/>
    <w:rsid w:val="00844EF4"/>
    <w:rsid w:val="00847206"/>
    <w:rsid w:val="00851C8A"/>
    <w:rsid w:val="00851CBF"/>
    <w:rsid w:val="008558F7"/>
    <w:rsid w:val="00855AC3"/>
    <w:rsid w:val="0085709A"/>
    <w:rsid w:val="00860F00"/>
    <w:rsid w:val="00860FA7"/>
    <w:rsid w:val="00862097"/>
    <w:rsid w:val="008657E4"/>
    <w:rsid w:val="00867009"/>
    <w:rsid w:val="00867F19"/>
    <w:rsid w:val="0087707D"/>
    <w:rsid w:val="0088075A"/>
    <w:rsid w:val="008829B8"/>
    <w:rsid w:val="008830A4"/>
    <w:rsid w:val="00884762"/>
    <w:rsid w:val="00890274"/>
    <w:rsid w:val="00892272"/>
    <w:rsid w:val="00892ED9"/>
    <w:rsid w:val="00893030"/>
    <w:rsid w:val="00893749"/>
    <w:rsid w:val="00894001"/>
    <w:rsid w:val="00897A8F"/>
    <w:rsid w:val="008A2D74"/>
    <w:rsid w:val="008A47C3"/>
    <w:rsid w:val="008A6CE6"/>
    <w:rsid w:val="008B08F5"/>
    <w:rsid w:val="008B1859"/>
    <w:rsid w:val="008B2326"/>
    <w:rsid w:val="008B376C"/>
    <w:rsid w:val="008B604B"/>
    <w:rsid w:val="008B7319"/>
    <w:rsid w:val="008C0019"/>
    <w:rsid w:val="008C01C7"/>
    <w:rsid w:val="008C0533"/>
    <w:rsid w:val="008C0CAB"/>
    <w:rsid w:val="008C2CC9"/>
    <w:rsid w:val="008C5F55"/>
    <w:rsid w:val="008C6849"/>
    <w:rsid w:val="008C7C5F"/>
    <w:rsid w:val="008D0173"/>
    <w:rsid w:val="008D3142"/>
    <w:rsid w:val="008D37FB"/>
    <w:rsid w:val="008D3A18"/>
    <w:rsid w:val="008D42DC"/>
    <w:rsid w:val="008D5ABC"/>
    <w:rsid w:val="008D5F93"/>
    <w:rsid w:val="008D76A6"/>
    <w:rsid w:val="008E0B0A"/>
    <w:rsid w:val="008E2800"/>
    <w:rsid w:val="008E40CC"/>
    <w:rsid w:val="008E5294"/>
    <w:rsid w:val="008E597F"/>
    <w:rsid w:val="008E67E6"/>
    <w:rsid w:val="008E7487"/>
    <w:rsid w:val="008F43BF"/>
    <w:rsid w:val="008F5B24"/>
    <w:rsid w:val="008F68F9"/>
    <w:rsid w:val="008F765C"/>
    <w:rsid w:val="009013D9"/>
    <w:rsid w:val="00901B63"/>
    <w:rsid w:val="00902874"/>
    <w:rsid w:val="009037D6"/>
    <w:rsid w:val="009047B3"/>
    <w:rsid w:val="00906331"/>
    <w:rsid w:val="009104D8"/>
    <w:rsid w:val="00910E20"/>
    <w:rsid w:val="00911EB8"/>
    <w:rsid w:val="00912465"/>
    <w:rsid w:val="0091286F"/>
    <w:rsid w:val="00913B63"/>
    <w:rsid w:val="009146B2"/>
    <w:rsid w:val="00916C39"/>
    <w:rsid w:val="0091736B"/>
    <w:rsid w:val="009216C3"/>
    <w:rsid w:val="00921953"/>
    <w:rsid w:val="00924510"/>
    <w:rsid w:val="009251FA"/>
    <w:rsid w:val="009268AE"/>
    <w:rsid w:val="00932879"/>
    <w:rsid w:val="00932A7B"/>
    <w:rsid w:val="00933FBB"/>
    <w:rsid w:val="009345EF"/>
    <w:rsid w:val="00934E27"/>
    <w:rsid w:val="009354D9"/>
    <w:rsid w:val="00935930"/>
    <w:rsid w:val="009374E5"/>
    <w:rsid w:val="009375DC"/>
    <w:rsid w:val="00940C65"/>
    <w:rsid w:val="0094476A"/>
    <w:rsid w:val="0094585A"/>
    <w:rsid w:val="00945F6D"/>
    <w:rsid w:val="0094625D"/>
    <w:rsid w:val="00947A20"/>
    <w:rsid w:val="00947C15"/>
    <w:rsid w:val="009503B1"/>
    <w:rsid w:val="00954ECE"/>
    <w:rsid w:val="00955C0F"/>
    <w:rsid w:val="00956383"/>
    <w:rsid w:val="0096361D"/>
    <w:rsid w:val="0096546D"/>
    <w:rsid w:val="00970128"/>
    <w:rsid w:val="009727CE"/>
    <w:rsid w:val="00977B43"/>
    <w:rsid w:val="0098057F"/>
    <w:rsid w:val="00980750"/>
    <w:rsid w:val="0098365A"/>
    <w:rsid w:val="009842FA"/>
    <w:rsid w:val="009844B3"/>
    <w:rsid w:val="0098598B"/>
    <w:rsid w:val="009903B4"/>
    <w:rsid w:val="0099208D"/>
    <w:rsid w:val="00992CBF"/>
    <w:rsid w:val="00993E0D"/>
    <w:rsid w:val="00994923"/>
    <w:rsid w:val="00995322"/>
    <w:rsid w:val="009959EC"/>
    <w:rsid w:val="0099672A"/>
    <w:rsid w:val="009970E6"/>
    <w:rsid w:val="009978E5"/>
    <w:rsid w:val="00997E22"/>
    <w:rsid w:val="009A339C"/>
    <w:rsid w:val="009A462B"/>
    <w:rsid w:val="009A4B63"/>
    <w:rsid w:val="009A64E6"/>
    <w:rsid w:val="009A69D6"/>
    <w:rsid w:val="009B1436"/>
    <w:rsid w:val="009B4B06"/>
    <w:rsid w:val="009C1CC6"/>
    <w:rsid w:val="009C30C8"/>
    <w:rsid w:val="009C5BD5"/>
    <w:rsid w:val="009C5D8D"/>
    <w:rsid w:val="009C6AE9"/>
    <w:rsid w:val="009D0550"/>
    <w:rsid w:val="009D1AA2"/>
    <w:rsid w:val="009D4219"/>
    <w:rsid w:val="009D4F7F"/>
    <w:rsid w:val="009D5483"/>
    <w:rsid w:val="009D6D32"/>
    <w:rsid w:val="009D77D6"/>
    <w:rsid w:val="009E26F2"/>
    <w:rsid w:val="009E2AE3"/>
    <w:rsid w:val="009E2FB3"/>
    <w:rsid w:val="009E2FDA"/>
    <w:rsid w:val="009E4D75"/>
    <w:rsid w:val="009E66A7"/>
    <w:rsid w:val="009E7F9B"/>
    <w:rsid w:val="009F0265"/>
    <w:rsid w:val="009F0760"/>
    <w:rsid w:val="009F5ACA"/>
    <w:rsid w:val="009F64AD"/>
    <w:rsid w:val="009F65FC"/>
    <w:rsid w:val="009F6EC9"/>
    <w:rsid w:val="00A01395"/>
    <w:rsid w:val="00A0335B"/>
    <w:rsid w:val="00A046BC"/>
    <w:rsid w:val="00A05D71"/>
    <w:rsid w:val="00A07AD2"/>
    <w:rsid w:val="00A10760"/>
    <w:rsid w:val="00A113B7"/>
    <w:rsid w:val="00A12D7F"/>
    <w:rsid w:val="00A13383"/>
    <w:rsid w:val="00A14541"/>
    <w:rsid w:val="00A16AB3"/>
    <w:rsid w:val="00A17381"/>
    <w:rsid w:val="00A178F3"/>
    <w:rsid w:val="00A23E4F"/>
    <w:rsid w:val="00A27B4A"/>
    <w:rsid w:val="00A33BA5"/>
    <w:rsid w:val="00A34C3D"/>
    <w:rsid w:val="00A3598B"/>
    <w:rsid w:val="00A35DD0"/>
    <w:rsid w:val="00A36131"/>
    <w:rsid w:val="00A36F47"/>
    <w:rsid w:val="00A378E9"/>
    <w:rsid w:val="00A37A8E"/>
    <w:rsid w:val="00A37E15"/>
    <w:rsid w:val="00A41529"/>
    <w:rsid w:val="00A41C67"/>
    <w:rsid w:val="00A42E64"/>
    <w:rsid w:val="00A4514D"/>
    <w:rsid w:val="00A513A2"/>
    <w:rsid w:val="00A53F99"/>
    <w:rsid w:val="00A5463C"/>
    <w:rsid w:val="00A56DBF"/>
    <w:rsid w:val="00A575B7"/>
    <w:rsid w:val="00A57971"/>
    <w:rsid w:val="00A621AE"/>
    <w:rsid w:val="00A627DC"/>
    <w:rsid w:val="00A630D8"/>
    <w:rsid w:val="00A65945"/>
    <w:rsid w:val="00A704F1"/>
    <w:rsid w:val="00A70DE7"/>
    <w:rsid w:val="00A70F62"/>
    <w:rsid w:val="00A73899"/>
    <w:rsid w:val="00A759D8"/>
    <w:rsid w:val="00A82C08"/>
    <w:rsid w:val="00A8394F"/>
    <w:rsid w:val="00A83C28"/>
    <w:rsid w:val="00A83C47"/>
    <w:rsid w:val="00A856ED"/>
    <w:rsid w:val="00A86425"/>
    <w:rsid w:val="00A9179C"/>
    <w:rsid w:val="00A9217B"/>
    <w:rsid w:val="00A937C0"/>
    <w:rsid w:val="00A9404C"/>
    <w:rsid w:val="00A94266"/>
    <w:rsid w:val="00A95B8E"/>
    <w:rsid w:val="00A96B95"/>
    <w:rsid w:val="00AA0243"/>
    <w:rsid w:val="00AA1665"/>
    <w:rsid w:val="00AA1CE2"/>
    <w:rsid w:val="00AA3CA5"/>
    <w:rsid w:val="00AA669B"/>
    <w:rsid w:val="00AA6D1A"/>
    <w:rsid w:val="00AA731C"/>
    <w:rsid w:val="00AB1683"/>
    <w:rsid w:val="00AB3616"/>
    <w:rsid w:val="00AB4657"/>
    <w:rsid w:val="00AC00B0"/>
    <w:rsid w:val="00AC0957"/>
    <w:rsid w:val="00AC11C2"/>
    <w:rsid w:val="00AC14F9"/>
    <w:rsid w:val="00AC24FF"/>
    <w:rsid w:val="00AC2857"/>
    <w:rsid w:val="00AC2A1B"/>
    <w:rsid w:val="00AC2BD7"/>
    <w:rsid w:val="00AC36F5"/>
    <w:rsid w:val="00AC59E7"/>
    <w:rsid w:val="00AC6875"/>
    <w:rsid w:val="00AC7153"/>
    <w:rsid w:val="00AD09EA"/>
    <w:rsid w:val="00AD408E"/>
    <w:rsid w:val="00AD70E9"/>
    <w:rsid w:val="00AD7342"/>
    <w:rsid w:val="00AE033E"/>
    <w:rsid w:val="00AE0C59"/>
    <w:rsid w:val="00AE326E"/>
    <w:rsid w:val="00AE45B4"/>
    <w:rsid w:val="00AE45CA"/>
    <w:rsid w:val="00AE529B"/>
    <w:rsid w:val="00AE6293"/>
    <w:rsid w:val="00AE6BBA"/>
    <w:rsid w:val="00AE7B7C"/>
    <w:rsid w:val="00AF3E4B"/>
    <w:rsid w:val="00AF4A65"/>
    <w:rsid w:val="00AF5117"/>
    <w:rsid w:val="00AF7AF9"/>
    <w:rsid w:val="00B00080"/>
    <w:rsid w:val="00B01945"/>
    <w:rsid w:val="00B024FB"/>
    <w:rsid w:val="00B0270F"/>
    <w:rsid w:val="00B03839"/>
    <w:rsid w:val="00B03C00"/>
    <w:rsid w:val="00B0536B"/>
    <w:rsid w:val="00B05530"/>
    <w:rsid w:val="00B05B8C"/>
    <w:rsid w:val="00B05D46"/>
    <w:rsid w:val="00B05E19"/>
    <w:rsid w:val="00B11E63"/>
    <w:rsid w:val="00B13259"/>
    <w:rsid w:val="00B16730"/>
    <w:rsid w:val="00B16DDF"/>
    <w:rsid w:val="00B17809"/>
    <w:rsid w:val="00B215F1"/>
    <w:rsid w:val="00B22813"/>
    <w:rsid w:val="00B237D6"/>
    <w:rsid w:val="00B33DF3"/>
    <w:rsid w:val="00B34269"/>
    <w:rsid w:val="00B3583C"/>
    <w:rsid w:val="00B36380"/>
    <w:rsid w:val="00B37A8E"/>
    <w:rsid w:val="00B40091"/>
    <w:rsid w:val="00B4224A"/>
    <w:rsid w:val="00B43D9C"/>
    <w:rsid w:val="00B461AC"/>
    <w:rsid w:val="00B5202A"/>
    <w:rsid w:val="00B52162"/>
    <w:rsid w:val="00B52AFD"/>
    <w:rsid w:val="00B53755"/>
    <w:rsid w:val="00B54D63"/>
    <w:rsid w:val="00B562A7"/>
    <w:rsid w:val="00B5667D"/>
    <w:rsid w:val="00B6048F"/>
    <w:rsid w:val="00B6084B"/>
    <w:rsid w:val="00B6101C"/>
    <w:rsid w:val="00B62AB8"/>
    <w:rsid w:val="00B642CC"/>
    <w:rsid w:val="00B64ACD"/>
    <w:rsid w:val="00B67228"/>
    <w:rsid w:val="00B672FB"/>
    <w:rsid w:val="00B67818"/>
    <w:rsid w:val="00B708DC"/>
    <w:rsid w:val="00B7282E"/>
    <w:rsid w:val="00B7572A"/>
    <w:rsid w:val="00B761F3"/>
    <w:rsid w:val="00B8002D"/>
    <w:rsid w:val="00B81662"/>
    <w:rsid w:val="00B8272F"/>
    <w:rsid w:val="00B8474C"/>
    <w:rsid w:val="00B851F0"/>
    <w:rsid w:val="00B85B56"/>
    <w:rsid w:val="00B861A5"/>
    <w:rsid w:val="00B87718"/>
    <w:rsid w:val="00B87F8E"/>
    <w:rsid w:val="00B911DD"/>
    <w:rsid w:val="00B91DC9"/>
    <w:rsid w:val="00B927BB"/>
    <w:rsid w:val="00B93A61"/>
    <w:rsid w:val="00B9432A"/>
    <w:rsid w:val="00B976AC"/>
    <w:rsid w:val="00BA0397"/>
    <w:rsid w:val="00BA0F45"/>
    <w:rsid w:val="00BA232C"/>
    <w:rsid w:val="00BA2F77"/>
    <w:rsid w:val="00BA3369"/>
    <w:rsid w:val="00BA3583"/>
    <w:rsid w:val="00BA3637"/>
    <w:rsid w:val="00BA39E9"/>
    <w:rsid w:val="00BA4F1D"/>
    <w:rsid w:val="00BA6081"/>
    <w:rsid w:val="00BB1144"/>
    <w:rsid w:val="00BB379B"/>
    <w:rsid w:val="00BB4259"/>
    <w:rsid w:val="00BC0A8F"/>
    <w:rsid w:val="00BC0D1C"/>
    <w:rsid w:val="00BC1290"/>
    <w:rsid w:val="00BC1999"/>
    <w:rsid w:val="00BC1A9D"/>
    <w:rsid w:val="00BC23ED"/>
    <w:rsid w:val="00BC3080"/>
    <w:rsid w:val="00BC3B77"/>
    <w:rsid w:val="00BC3DC8"/>
    <w:rsid w:val="00BC527F"/>
    <w:rsid w:val="00BC6522"/>
    <w:rsid w:val="00BC7894"/>
    <w:rsid w:val="00BC7AA3"/>
    <w:rsid w:val="00BD0446"/>
    <w:rsid w:val="00BD0D84"/>
    <w:rsid w:val="00BD27C7"/>
    <w:rsid w:val="00BD70E7"/>
    <w:rsid w:val="00BE440B"/>
    <w:rsid w:val="00BF2948"/>
    <w:rsid w:val="00BF3D5B"/>
    <w:rsid w:val="00BF53FD"/>
    <w:rsid w:val="00BF5D86"/>
    <w:rsid w:val="00BF696D"/>
    <w:rsid w:val="00BF6A9D"/>
    <w:rsid w:val="00BF6CF5"/>
    <w:rsid w:val="00BF6DA4"/>
    <w:rsid w:val="00BF787F"/>
    <w:rsid w:val="00C01F03"/>
    <w:rsid w:val="00C03D59"/>
    <w:rsid w:val="00C03DF1"/>
    <w:rsid w:val="00C044AF"/>
    <w:rsid w:val="00C04EC9"/>
    <w:rsid w:val="00C0636F"/>
    <w:rsid w:val="00C11931"/>
    <w:rsid w:val="00C12D8F"/>
    <w:rsid w:val="00C13791"/>
    <w:rsid w:val="00C13CD2"/>
    <w:rsid w:val="00C13DE5"/>
    <w:rsid w:val="00C14219"/>
    <w:rsid w:val="00C166C2"/>
    <w:rsid w:val="00C16D38"/>
    <w:rsid w:val="00C22490"/>
    <w:rsid w:val="00C24023"/>
    <w:rsid w:val="00C253EF"/>
    <w:rsid w:val="00C258BD"/>
    <w:rsid w:val="00C25E0D"/>
    <w:rsid w:val="00C27AF4"/>
    <w:rsid w:val="00C3039A"/>
    <w:rsid w:val="00C31D13"/>
    <w:rsid w:val="00C3210A"/>
    <w:rsid w:val="00C32DB4"/>
    <w:rsid w:val="00C33C1D"/>
    <w:rsid w:val="00C37814"/>
    <w:rsid w:val="00C379C5"/>
    <w:rsid w:val="00C42902"/>
    <w:rsid w:val="00C43173"/>
    <w:rsid w:val="00C44247"/>
    <w:rsid w:val="00C46F49"/>
    <w:rsid w:val="00C46F69"/>
    <w:rsid w:val="00C511C5"/>
    <w:rsid w:val="00C52E29"/>
    <w:rsid w:val="00C55BFC"/>
    <w:rsid w:val="00C57DD5"/>
    <w:rsid w:val="00C60731"/>
    <w:rsid w:val="00C6120E"/>
    <w:rsid w:val="00C61603"/>
    <w:rsid w:val="00C634AC"/>
    <w:rsid w:val="00C643DB"/>
    <w:rsid w:val="00C6481A"/>
    <w:rsid w:val="00C64CED"/>
    <w:rsid w:val="00C64FC4"/>
    <w:rsid w:val="00C71753"/>
    <w:rsid w:val="00C7305F"/>
    <w:rsid w:val="00C734DE"/>
    <w:rsid w:val="00C734F8"/>
    <w:rsid w:val="00C74949"/>
    <w:rsid w:val="00C76205"/>
    <w:rsid w:val="00C81533"/>
    <w:rsid w:val="00C819A4"/>
    <w:rsid w:val="00C83747"/>
    <w:rsid w:val="00C83A13"/>
    <w:rsid w:val="00C85DB5"/>
    <w:rsid w:val="00C86982"/>
    <w:rsid w:val="00C87973"/>
    <w:rsid w:val="00C90FA1"/>
    <w:rsid w:val="00C914F4"/>
    <w:rsid w:val="00C92801"/>
    <w:rsid w:val="00C95792"/>
    <w:rsid w:val="00C96268"/>
    <w:rsid w:val="00C96C0E"/>
    <w:rsid w:val="00CA0500"/>
    <w:rsid w:val="00CA06C2"/>
    <w:rsid w:val="00CA08C3"/>
    <w:rsid w:val="00CA1B33"/>
    <w:rsid w:val="00CA212A"/>
    <w:rsid w:val="00CA56A7"/>
    <w:rsid w:val="00CA628F"/>
    <w:rsid w:val="00CA6B49"/>
    <w:rsid w:val="00CA7DE2"/>
    <w:rsid w:val="00CB095C"/>
    <w:rsid w:val="00CB0CC3"/>
    <w:rsid w:val="00CB1537"/>
    <w:rsid w:val="00CB1638"/>
    <w:rsid w:val="00CB216B"/>
    <w:rsid w:val="00CB3EFB"/>
    <w:rsid w:val="00CB4850"/>
    <w:rsid w:val="00CB55C1"/>
    <w:rsid w:val="00CB6D42"/>
    <w:rsid w:val="00CB7CDC"/>
    <w:rsid w:val="00CC2800"/>
    <w:rsid w:val="00CC3B5A"/>
    <w:rsid w:val="00CC618A"/>
    <w:rsid w:val="00CC6561"/>
    <w:rsid w:val="00CC79CC"/>
    <w:rsid w:val="00CC7E7B"/>
    <w:rsid w:val="00CD1CAC"/>
    <w:rsid w:val="00CD601A"/>
    <w:rsid w:val="00CD74D1"/>
    <w:rsid w:val="00CE245A"/>
    <w:rsid w:val="00CE3935"/>
    <w:rsid w:val="00CE6408"/>
    <w:rsid w:val="00CE6718"/>
    <w:rsid w:val="00CF0916"/>
    <w:rsid w:val="00CF11C0"/>
    <w:rsid w:val="00CF39E3"/>
    <w:rsid w:val="00CF3DDA"/>
    <w:rsid w:val="00CF4550"/>
    <w:rsid w:val="00D009B7"/>
    <w:rsid w:val="00D025F1"/>
    <w:rsid w:val="00D02CBE"/>
    <w:rsid w:val="00D03710"/>
    <w:rsid w:val="00D03D10"/>
    <w:rsid w:val="00D041E8"/>
    <w:rsid w:val="00D04362"/>
    <w:rsid w:val="00D0565D"/>
    <w:rsid w:val="00D07EFC"/>
    <w:rsid w:val="00D10BBC"/>
    <w:rsid w:val="00D1182B"/>
    <w:rsid w:val="00D120D4"/>
    <w:rsid w:val="00D138A6"/>
    <w:rsid w:val="00D15A64"/>
    <w:rsid w:val="00D15D99"/>
    <w:rsid w:val="00D166B3"/>
    <w:rsid w:val="00D17027"/>
    <w:rsid w:val="00D210AB"/>
    <w:rsid w:val="00D21710"/>
    <w:rsid w:val="00D22018"/>
    <w:rsid w:val="00D245DE"/>
    <w:rsid w:val="00D247C1"/>
    <w:rsid w:val="00D249FA"/>
    <w:rsid w:val="00D26400"/>
    <w:rsid w:val="00D33B36"/>
    <w:rsid w:val="00D346BC"/>
    <w:rsid w:val="00D35709"/>
    <w:rsid w:val="00D36465"/>
    <w:rsid w:val="00D37BB9"/>
    <w:rsid w:val="00D4084E"/>
    <w:rsid w:val="00D41E6C"/>
    <w:rsid w:val="00D42948"/>
    <w:rsid w:val="00D43958"/>
    <w:rsid w:val="00D43E4B"/>
    <w:rsid w:val="00D44280"/>
    <w:rsid w:val="00D463A7"/>
    <w:rsid w:val="00D51214"/>
    <w:rsid w:val="00D52CA7"/>
    <w:rsid w:val="00D575E9"/>
    <w:rsid w:val="00D62131"/>
    <w:rsid w:val="00D62D65"/>
    <w:rsid w:val="00D63158"/>
    <w:rsid w:val="00D633C5"/>
    <w:rsid w:val="00D64395"/>
    <w:rsid w:val="00D64811"/>
    <w:rsid w:val="00D7063D"/>
    <w:rsid w:val="00D76CDE"/>
    <w:rsid w:val="00D82031"/>
    <w:rsid w:val="00D837B5"/>
    <w:rsid w:val="00D850DF"/>
    <w:rsid w:val="00D854AB"/>
    <w:rsid w:val="00D85945"/>
    <w:rsid w:val="00D85FD7"/>
    <w:rsid w:val="00D863F4"/>
    <w:rsid w:val="00D86982"/>
    <w:rsid w:val="00D90755"/>
    <w:rsid w:val="00D90B4F"/>
    <w:rsid w:val="00D930DB"/>
    <w:rsid w:val="00D9376A"/>
    <w:rsid w:val="00D94BAA"/>
    <w:rsid w:val="00DA00DE"/>
    <w:rsid w:val="00DA2DF0"/>
    <w:rsid w:val="00DA2E17"/>
    <w:rsid w:val="00DA6093"/>
    <w:rsid w:val="00DB144D"/>
    <w:rsid w:val="00DB2EDD"/>
    <w:rsid w:val="00DB4383"/>
    <w:rsid w:val="00DB5352"/>
    <w:rsid w:val="00DB632F"/>
    <w:rsid w:val="00DB6BC5"/>
    <w:rsid w:val="00DC1535"/>
    <w:rsid w:val="00DC469C"/>
    <w:rsid w:val="00DC4944"/>
    <w:rsid w:val="00DC54A5"/>
    <w:rsid w:val="00DC5EC3"/>
    <w:rsid w:val="00DD00B2"/>
    <w:rsid w:val="00DD073D"/>
    <w:rsid w:val="00DD18A3"/>
    <w:rsid w:val="00DD73C4"/>
    <w:rsid w:val="00DE155A"/>
    <w:rsid w:val="00DE1F79"/>
    <w:rsid w:val="00DE3A88"/>
    <w:rsid w:val="00DF0590"/>
    <w:rsid w:val="00DF360A"/>
    <w:rsid w:val="00DF42CA"/>
    <w:rsid w:val="00DF746B"/>
    <w:rsid w:val="00DF7FD2"/>
    <w:rsid w:val="00E006F0"/>
    <w:rsid w:val="00E0146E"/>
    <w:rsid w:val="00E01E12"/>
    <w:rsid w:val="00E02EE8"/>
    <w:rsid w:val="00E03E0D"/>
    <w:rsid w:val="00E04502"/>
    <w:rsid w:val="00E04A95"/>
    <w:rsid w:val="00E05759"/>
    <w:rsid w:val="00E07AE5"/>
    <w:rsid w:val="00E11AA0"/>
    <w:rsid w:val="00E12061"/>
    <w:rsid w:val="00E122F5"/>
    <w:rsid w:val="00E12496"/>
    <w:rsid w:val="00E156D0"/>
    <w:rsid w:val="00E17CFB"/>
    <w:rsid w:val="00E25234"/>
    <w:rsid w:val="00E256A5"/>
    <w:rsid w:val="00E260CC"/>
    <w:rsid w:val="00E26F6C"/>
    <w:rsid w:val="00E321EF"/>
    <w:rsid w:val="00E32AA6"/>
    <w:rsid w:val="00E33AAB"/>
    <w:rsid w:val="00E34493"/>
    <w:rsid w:val="00E345B2"/>
    <w:rsid w:val="00E35179"/>
    <w:rsid w:val="00E35A7A"/>
    <w:rsid w:val="00E3661F"/>
    <w:rsid w:val="00E37322"/>
    <w:rsid w:val="00E42F91"/>
    <w:rsid w:val="00E440DE"/>
    <w:rsid w:val="00E507EC"/>
    <w:rsid w:val="00E51874"/>
    <w:rsid w:val="00E52F55"/>
    <w:rsid w:val="00E548F4"/>
    <w:rsid w:val="00E54BF2"/>
    <w:rsid w:val="00E563CD"/>
    <w:rsid w:val="00E627B2"/>
    <w:rsid w:val="00E630B4"/>
    <w:rsid w:val="00E633D7"/>
    <w:rsid w:val="00E67B33"/>
    <w:rsid w:val="00E700BE"/>
    <w:rsid w:val="00E703DF"/>
    <w:rsid w:val="00E71E40"/>
    <w:rsid w:val="00E722B7"/>
    <w:rsid w:val="00E73A1B"/>
    <w:rsid w:val="00E760C9"/>
    <w:rsid w:val="00E7775F"/>
    <w:rsid w:val="00E800D3"/>
    <w:rsid w:val="00E84ED0"/>
    <w:rsid w:val="00E85319"/>
    <w:rsid w:val="00E85594"/>
    <w:rsid w:val="00E85B2E"/>
    <w:rsid w:val="00E85E11"/>
    <w:rsid w:val="00E86BE4"/>
    <w:rsid w:val="00E87B7E"/>
    <w:rsid w:val="00E9144E"/>
    <w:rsid w:val="00E91792"/>
    <w:rsid w:val="00E91D90"/>
    <w:rsid w:val="00E92B6E"/>
    <w:rsid w:val="00E92BDE"/>
    <w:rsid w:val="00E9371B"/>
    <w:rsid w:val="00E93C79"/>
    <w:rsid w:val="00E93FFC"/>
    <w:rsid w:val="00E948AA"/>
    <w:rsid w:val="00E971BB"/>
    <w:rsid w:val="00EA0EF5"/>
    <w:rsid w:val="00EA3B1F"/>
    <w:rsid w:val="00EA40CF"/>
    <w:rsid w:val="00EA488C"/>
    <w:rsid w:val="00EA4A2D"/>
    <w:rsid w:val="00EA6348"/>
    <w:rsid w:val="00EA6D2A"/>
    <w:rsid w:val="00EA7B81"/>
    <w:rsid w:val="00EB2D70"/>
    <w:rsid w:val="00EB6B9E"/>
    <w:rsid w:val="00EB75A5"/>
    <w:rsid w:val="00EC0EE0"/>
    <w:rsid w:val="00EC14D0"/>
    <w:rsid w:val="00EC3B3D"/>
    <w:rsid w:val="00EC4A66"/>
    <w:rsid w:val="00EC5557"/>
    <w:rsid w:val="00EC5969"/>
    <w:rsid w:val="00EC66E2"/>
    <w:rsid w:val="00EC6A53"/>
    <w:rsid w:val="00EC716C"/>
    <w:rsid w:val="00ED1B13"/>
    <w:rsid w:val="00ED500D"/>
    <w:rsid w:val="00ED5374"/>
    <w:rsid w:val="00EE1DB3"/>
    <w:rsid w:val="00EE25FD"/>
    <w:rsid w:val="00EE4D8F"/>
    <w:rsid w:val="00EE54FA"/>
    <w:rsid w:val="00EF148C"/>
    <w:rsid w:val="00EF2760"/>
    <w:rsid w:val="00EF504A"/>
    <w:rsid w:val="00F0045C"/>
    <w:rsid w:val="00F00A27"/>
    <w:rsid w:val="00F01824"/>
    <w:rsid w:val="00F03746"/>
    <w:rsid w:val="00F044C7"/>
    <w:rsid w:val="00F063BF"/>
    <w:rsid w:val="00F06D69"/>
    <w:rsid w:val="00F0750A"/>
    <w:rsid w:val="00F07AB4"/>
    <w:rsid w:val="00F11DB3"/>
    <w:rsid w:val="00F14B5F"/>
    <w:rsid w:val="00F222FA"/>
    <w:rsid w:val="00F22D14"/>
    <w:rsid w:val="00F2315C"/>
    <w:rsid w:val="00F24243"/>
    <w:rsid w:val="00F24F6B"/>
    <w:rsid w:val="00F267FE"/>
    <w:rsid w:val="00F31485"/>
    <w:rsid w:val="00F3377F"/>
    <w:rsid w:val="00F340F2"/>
    <w:rsid w:val="00F3422B"/>
    <w:rsid w:val="00F34E0D"/>
    <w:rsid w:val="00F35261"/>
    <w:rsid w:val="00F35799"/>
    <w:rsid w:val="00F36216"/>
    <w:rsid w:val="00F365CB"/>
    <w:rsid w:val="00F42CDF"/>
    <w:rsid w:val="00F45355"/>
    <w:rsid w:val="00F47016"/>
    <w:rsid w:val="00F47B20"/>
    <w:rsid w:val="00F5217A"/>
    <w:rsid w:val="00F52ED8"/>
    <w:rsid w:val="00F531DB"/>
    <w:rsid w:val="00F5557B"/>
    <w:rsid w:val="00F55E66"/>
    <w:rsid w:val="00F562D1"/>
    <w:rsid w:val="00F57500"/>
    <w:rsid w:val="00F622AF"/>
    <w:rsid w:val="00F6239C"/>
    <w:rsid w:val="00F63C09"/>
    <w:rsid w:val="00F63E97"/>
    <w:rsid w:val="00F652FD"/>
    <w:rsid w:val="00F668E5"/>
    <w:rsid w:val="00F66C69"/>
    <w:rsid w:val="00F708E7"/>
    <w:rsid w:val="00F73BE3"/>
    <w:rsid w:val="00F741C6"/>
    <w:rsid w:val="00F74E80"/>
    <w:rsid w:val="00F76A59"/>
    <w:rsid w:val="00F810B7"/>
    <w:rsid w:val="00F82294"/>
    <w:rsid w:val="00F83ACD"/>
    <w:rsid w:val="00F85EB2"/>
    <w:rsid w:val="00F85FC9"/>
    <w:rsid w:val="00F864AD"/>
    <w:rsid w:val="00F90B3D"/>
    <w:rsid w:val="00F90E51"/>
    <w:rsid w:val="00F91D9D"/>
    <w:rsid w:val="00F92036"/>
    <w:rsid w:val="00F93196"/>
    <w:rsid w:val="00F93680"/>
    <w:rsid w:val="00F9556E"/>
    <w:rsid w:val="00FA1234"/>
    <w:rsid w:val="00FA3E54"/>
    <w:rsid w:val="00FA71BB"/>
    <w:rsid w:val="00FB1E94"/>
    <w:rsid w:val="00FB3858"/>
    <w:rsid w:val="00FB3E26"/>
    <w:rsid w:val="00FB4110"/>
    <w:rsid w:val="00FB45F2"/>
    <w:rsid w:val="00FB57F0"/>
    <w:rsid w:val="00FB709A"/>
    <w:rsid w:val="00FC1CC0"/>
    <w:rsid w:val="00FC1DF9"/>
    <w:rsid w:val="00FC1ED7"/>
    <w:rsid w:val="00FC3A68"/>
    <w:rsid w:val="00FC3FCE"/>
    <w:rsid w:val="00FC40AD"/>
    <w:rsid w:val="00FC449B"/>
    <w:rsid w:val="00FC76A9"/>
    <w:rsid w:val="00FD2FDE"/>
    <w:rsid w:val="00FD318E"/>
    <w:rsid w:val="00FD428D"/>
    <w:rsid w:val="00FD53D3"/>
    <w:rsid w:val="00FD6B42"/>
    <w:rsid w:val="00FE28B6"/>
    <w:rsid w:val="00FE2970"/>
    <w:rsid w:val="00FE7590"/>
    <w:rsid w:val="00FF0658"/>
    <w:rsid w:val="00FF12B0"/>
    <w:rsid w:val="00FF4431"/>
    <w:rsid w:val="00FF4FAF"/>
    <w:rsid w:val="00FF58BA"/>
    <w:rsid w:val="00FF5A41"/>
    <w:rsid w:val="00FF5E54"/>
    <w:rsid w:val="00FF65D7"/>
    <w:rsid w:val="00FF7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CC1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3BE"/>
    <w:pPr>
      <w:spacing w:before="120" w:after="120"/>
      <w:ind w:firstLine="567"/>
      <w:jc w:val="both"/>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9146B2"/>
    <w:pPr>
      <w:keepNext/>
      <w:keepLines/>
      <w:spacing w:before="480"/>
      <w:jc w:val="center"/>
      <w:outlineLvl w:val="0"/>
    </w:pPr>
    <w:rPr>
      <w:rFonts w:eastAsiaTheme="majorEastAsia" w:cstheme="majorBidi"/>
      <w:b/>
      <w:bCs/>
    </w:rPr>
  </w:style>
  <w:style w:type="paragraph" w:styleId="Heading2">
    <w:name w:val="heading 2"/>
    <w:basedOn w:val="Heading3"/>
    <w:next w:val="Normal"/>
    <w:link w:val="Heading2Char"/>
    <w:qFormat/>
    <w:rsid w:val="003D7B8C"/>
    <w:pPr>
      <w:spacing w:before="120" w:after="120"/>
      <w:outlineLvl w:val="1"/>
    </w:pPr>
  </w:style>
  <w:style w:type="paragraph" w:styleId="Heading3">
    <w:name w:val="heading 3"/>
    <w:next w:val="Normal"/>
    <w:link w:val="Heading3Char"/>
    <w:qFormat/>
    <w:rsid w:val="005779C7"/>
    <w:pPr>
      <w:contextualSpacing/>
      <w:outlineLvl w:val="2"/>
    </w:pPr>
    <w:rPr>
      <w:rFonts w:ascii="Times New Roman" w:eastAsia="Times New Roman" w:hAnsi="Times New Roman" w:cs="Arial"/>
      <w:b/>
      <w:bCs/>
      <w:sz w:val="28"/>
      <w:szCs w:val="26"/>
    </w:rPr>
  </w:style>
  <w:style w:type="paragraph" w:styleId="Heading4">
    <w:name w:val="heading 4"/>
    <w:basedOn w:val="Normal"/>
    <w:next w:val="Normal"/>
    <w:link w:val="Heading4Char"/>
    <w:uiPriority w:val="9"/>
    <w:unhideWhenUsed/>
    <w:qFormat/>
    <w:rsid w:val="00855AC3"/>
    <w:pPr>
      <w:keepNext/>
      <w:spacing w:before="240" w:after="60" w:line="276" w:lineRule="auto"/>
      <w:outlineLvl w:val="3"/>
    </w:pPr>
    <w:rPr>
      <w:b/>
      <w:bCs/>
    </w:rPr>
  </w:style>
  <w:style w:type="paragraph" w:styleId="Heading6">
    <w:name w:val="heading 6"/>
    <w:basedOn w:val="Normal"/>
    <w:next w:val="Normal"/>
    <w:link w:val="Heading6Char"/>
    <w:qFormat/>
    <w:rsid w:val="00830A2B"/>
    <w:pPr>
      <w:spacing w:before="240" w:after="60" w:line="240" w:lineRule="auto"/>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03EC"/>
    <w:pPr>
      <w:ind w:left="720"/>
      <w:contextualSpacing/>
    </w:pPr>
  </w:style>
  <w:style w:type="paragraph" w:styleId="Header">
    <w:name w:val="header"/>
    <w:basedOn w:val="Normal"/>
    <w:link w:val="HeaderChar"/>
    <w:uiPriority w:val="99"/>
    <w:unhideWhenUsed/>
    <w:rsid w:val="00B37A8E"/>
    <w:pPr>
      <w:tabs>
        <w:tab w:val="center" w:pos="4680"/>
        <w:tab w:val="right" w:pos="9360"/>
      </w:tabs>
    </w:pPr>
  </w:style>
  <w:style w:type="character" w:customStyle="1" w:styleId="HeaderChar">
    <w:name w:val="Header Char"/>
    <w:basedOn w:val="DefaultParagraphFont"/>
    <w:link w:val="Header"/>
    <w:uiPriority w:val="99"/>
    <w:rsid w:val="00B37A8E"/>
    <w:rPr>
      <w:rFonts w:ascii=".VnTime" w:eastAsia="Times New Roman" w:hAnsi=".VnTime" w:cs="Times New Roman"/>
      <w:sz w:val="28"/>
      <w:szCs w:val="28"/>
    </w:rPr>
  </w:style>
  <w:style w:type="paragraph" w:styleId="Footer">
    <w:name w:val="footer"/>
    <w:basedOn w:val="Normal"/>
    <w:link w:val="FooterChar"/>
    <w:uiPriority w:val="99"/>
    <w:unhideWhenUsed/>
    <w:rsid w:val="00B37A8E"/>
    <w:pPr>
      <w:tabs>
        <w:tab w:val="center" w:pos="4680"/>
        <w:tab w:val="right" w:pos="9360"/>
      </w:tabs>
    </w:pPr>
  </w:style>
  <w:style w:type="character" w:customStyle="1" w:styleId="FooterChar">
    <w:name w:val="Footer Char"/>
    <w:basedOn w:val="DefaultParagraphFont"/>
    <w:link w:val="Footer"/>
    <w:uiPriority w:val="99"/>
    <w:rsid w:val="00B37A8E"/>
    <w:rPr>
      <w:rFonts w:ascii=".VnTime" w:eastAsia="Times New Roman" w:hAnsi=".VnTime" w:cs="Times New Roman"/>
      <w:sz w:val="28"/>
      <w:szCs w:val="28"/>
    </w:rPr>
  </w:style>
  <w:style w:type="character" w:customStyle="1" w:styleId="apple-converted-space">
    <w:name w:val="apple-converted-space"/>
    <w:basedOn w:val="DefaultParagraphFont"/>
    <w:rsid w:val="00705F81"/>
  </w:style>
  <w:style w:type="paragraph" w:styleId="BalloonText">
    <w:name w:val="Balloon Text"/>
    <w:basedOn w:val="Normal"/>
    <w:link w:val="BalloonTextChar"/>
    <w:uiPriority w:val="99"/>
    <w:semiHidden/>
    <w:unhideWhenUsed/>
    <w:rsid w:val="00200D4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D49"/>
    <w:rPr>
      <w:rFonts w:ascii="Tahoma" w:eastAsia="Times New Roman" w:hAnsi="Tahoma" w:cs="Tahoma"/>
      <w:sz w:val="16"/>
      <w:szCs w:val="16"/>
    </w:rPr>
  </w:style>
  <w:style w:type="character" w:customStyle="1" w:styleId="Heading2Char">
    <w:name w:val="Heading 2 Char"/>
    <w:basedOn w:val="DefaultParagraphFont"/>
    <w:link w:val="Heading2"/>
    <w:rsid w:val="003D7B8C"/>
    <w:rPr>
      <w:rFonts w:ascii="Times New Roman" w:eastAsia="Times New Roman" w:hAnsi="Times New Roman" w:cs="Arial"/>
      <w:b/>
      <w:bCs/>
      <w:sz w:val="28"/>
      <w:szCs w:val="26"/>
    </w:rPr>
  </w:style>
  <w:style w:type="character" w:customStyle="1" w:styleId="Heading3Char">
    <w:name w:val="Heading 3 Char"/>
    <w:basedOn w:val="DefaultParagraphFont"/>
    <w:link w:val="Heading3"/>
    <w:rsid w:val="005779C7"/>
    <w:rPr>
      <w:rFonts w:ascii="Times New Roman" w:eastAsia="Times New Roman" w:hAnsi="Times New Roman" w:cs="Arial"/>
      <w:b/>
      <w:bCs/>
      <w:sz w:val="28"/>
      <w:szCs w:val="26"/>
    </w:rPr>
  </w:style>
  <w:style w:type="character" w:customStyle="1" w:styleId="Heading6Char">
    <w:name w:val="Heading 6 Char"/>
    <w:basedOn w:val="DefaultParagraphFont"/>
    <w:link w:val="Heading6"/>
    <w:rsid w:val="00830A2B"/>
    <w:rPr>
      <w:rFonts w:ascii="Times New Roman" w:eastAsia="Times New Roman" w:hAnsi="Times New Roman" w:cs="Times New Roman"/>
      <w:b/>
      <w:bCs/>
    </w:rPr>
  </w:style>
  <w:style w:type="paragraph" w:customStyle="1" w:styleId="Text">
    <w:name w:val="Text"/>
    <w:basedOn w:val="Normal"/>
    <w:rsid w:val="002209D0"/>
    <w:pPr>
      <w:widowControl w:val="0"/>
      <w:autoSpaceDE w:val="0"/>
      <w:autoSpaceDN w:val="0"/>
      <w:spacing w:line="252" w:lineRule="auto"/>
      <w:ind w:firstLine="202"/>
    </w:pPr>
    <w:rPr>
      <w:rFonts w:eastAsia="Batang"/>
      <w:sz w:val="20"/>
      <w:szCs w:val="20"/>
    </w:rPr>
  </w:style>
  <w:style w:type="paragraph" w:customStyle="1" w:styleId="BodyText1">
    <w:name w:val="Body Text1"/>
    <w:basedOn w:val="Normal"/>
    <w:next w:val="Normal"/>
    <w:link w:val="Bodytext"/>
    <w:rsid w:val="00006F29"/>
    <w:pPr>
      <w:autoSpaceDE w:val="0"/>
      <w:autoSpaceDN w:val="0"/>
      <w:adjustRightInd w:val="0"/>
      <w:spacing w:line="240" w:lineRule="auto"/>
    </w:pPr>
    <w:rPr>
      <w:rFonts w:ascii="Arial" w:eastAsia="Calibri" w:hAnsi="Arial" w:cs="Arial"/>
      <w:sz w:val="24"/>
      <w:szCs w:val="24"/>
    </w:rPr>
  </w:style>
  <w:style w:type="paragraph" w:customStyle="1" w:styleId="Default">
    <w:name w:val="Default"/>
    <w:rsid w:val="00006F29"/>
    <w:pPr>
      <w:autoSpaceDE w:val="0"/>
      <w:autoSpaceDN w:val="0"/>
      <w:adjustRightInd w:val="0"/>
      <w:spacing w:line="240" w:lineRule="auto"/>
    </w:pPr>
    <w:rPr>
      <w:rFonts w:ascii="Times New Roman" w:eastAsia="Calibri" w:hAnsi="Times New Roman" w:cs="Times New Roman"/>
      <w:color w:val="000000"/>
      <w:sz w:val="24"/>
      <w:szCs w:val="24"/>
    </w:rPr>
  </w:style>
  <w:style w:type="paragraph" w:customStyle="1" w:styleId="StyleCaption13ptCentered">
    <w:name w:val="Style Caption + 13 pt Centered"/>
    <w:basedOn w:val="Default"/>
    <w:next w:val="Default"/>
    <w:uiPriority w:val="99"/>
    <w:rsid w:val="00006F29"/>
    <w:rPr>
      <w:color w:val="auto"/>
    </w:rPr>
  </w:style>
  <w:style w:type="paragraph" w:customStyle="1" w:styleId="Bodytext120">
    <w:name w:val="Body text 120"/>
    <w:basedOn w:val="Default"/>
    <w:next w:val="Default"/>
    <w:uiPriority w:val="99"/>
    <w:rsid w:val="00006F29"/>
    <w:rPr>
      <w:color w:val="auto"/>
    </w:rPr>
  </w:style>
  <w:style w:type="paragraph" w:customStyle="1" w:styleId="Bodytext11">
    <w:name w:val="Body text 11"/>
    <w:basedOn w:val="Default"/>
    <w:next w:val="Default"/>
    <w:uiPriority w:val="99"/>
    <w:rsid w:val="00006F29"/>
    <w:rPr>
      <w:color w:val="auto"/>
    </w:rPr>
  </w:style>
  <w:style w:type="paragraph" w:customStyle="1" w:styleId="Bodytext10">
    <w:name w:val="Body text 10"/>
    <w:basedOn w:val="Default"/>
    <w:next w:val="Default"/>
    <w:uiPriority w:val="99"/>
    <w:rsid w:val="00006F29"/>
    <w:rPr>
      <w:color w:val="auto"/>
    </w:rPr>
  </w:style>
  <w:style w:type="paragraph" w:styleId="Caption">
    <w:name w:val="caption"/>
    <w:basedOn w:val="Default"/>
    <w:next w:val="Default"/>
    <w:uiPriority w:val="99"/>
    <w:qFormat/>
    <w:rsid w:val="00006F29"/>
    <w:rPr>
      <w:color w:val="auto"/>
    </w:rPr>
  </w:style>
  <w:style w:type="character" w:customStyle="1" w:styleId="Heading1Char">
    <w:name w:val="Heading 1 Char"/>
    <w:basedOn w:val="DefaultParagraphFont"/>
    <w:link w:val="Heading1"/>
    <w:uiPriority w:val="9"/>
    <w:rsid w:val="009146B2"/>
    <w:rPr>
      <w:rFonts w:ascii="Times New Roman" w:eastAsiaTheme="majorEastAsia" w:hAnsi="Times New Roman" w:cstheme="majorBidi"/>
      <w:b/>
      <w:bCs/>
      <w:sz w:val="28"/>
      <w:szCs w:val="28"/>
    </w:rPr>
  </w:style>
  <w:style w:type="paragraph" w:customStyle="1" w:styleId="BodyText2">
    <w:name w:val="Body Text2"/>
    <w:basedOn w:val="Normal"/>
    <w:next w:val="Normal"/>
    <w:rsid w:val="004C3738"/>
    <w:pPr>
      <w:autoSpaceDE w:val="0"/>
      <w:autoSpaceDN w:val="0"/>
      <w:adjustRightInd w:val="0"/>
      <w:spacing w:line="240" w:lineRule="auto"/>
    </w:pPr>
    <w:rPr>
      <w:rFonts w:ascii="Arial" w:eastAsia="Calibri" w:hAnsi="Arial" w:cs="Arial"/>
      <w:sz w:val="24"/>
      <w:szCs w:val="24"/>
    </w:rPr>
  </w:style>
  <w:style w:type="character" w:styleId="PlaceholderText">
    <w:name w:val="Placeholder Text"/>
    <w:basedOn w:val="DefaultParagraphFont"/>
    <w:uiPriority w:val="99"/>
    <w:semiHidden/>
    <w:rsid w:val="00B16DDF"/>
    <w:rPr>
      <w:color w:val="808080"/>
    </w:rPr>
  </w:style>
  <w:style w:type="paragraph" w:styleId="TOC1">
    <w:name w:val="toc 1"/>
    <w:basedOn w:val="Normal"/>
    <w:next w:val="Normal"/>
    <w:autoRedefine/>
    <w:uiPriority w:val="39"/>
    <w:unhideWhenUsed/>
    <w:rsid w:val="002C1591"/>
    <w:pPr>
      <w:tabs>
        <w:tab w:val="right" w:leader="dot" w:pos="8780"/>
      </w:tabs>
      <w:ind w:firstLine="0"/>
      <w:jc w:val="right"/>
    </w:pPr>
    <w:rPr>
      <w:bCs/>
      <w:noProof/>
    </w:rPr>
  </w:style>
  <w:style w:type="paragraph" w:styleId="TOC2">
    <w:name w:val="toc 2"/>
    <w:basedOn w:val="Normal"/>
    <w:next w:val="Normal"/>
    <w:autoRedefine/>
    <w:uiPriority w:val="39"/>
    <w:unhideWhenUsed/>
    <w:rsid w:val="002C1591"/>
    <w:pPr>
      <w:tabs>
        <w:tab w:val="right" w:leader="dot" w:pos="8780"/>
      </w:tabs>
      <w:ind w:firstLine="0"/>
      <w:jc w:val="center"/>
    </w:pPr>
    <w:rPr>
      <w:bCs/>
      <w:noProof/>
    </w:rPr>
  </w:style>
  <w:style w:type="paragraph" w:styleId="TOC3">
    <w:name w:val="toc 3"/>
    <w:basedOn w:val="Normal"/>
    <w:next w:val="Normal"/>
    <w:autoRedefine/>
    <w:uiPriority w:val="39"/>
    <w:unhideWhenUsed/>
    <w:rsid w:val="00FD53D3"/>
    <w:pPr>
      <w:tabs>
        <w:tab w:val="right" w:leader="dot" w:pos="8789"/>
      </w:tabs>
      <w:ind w:firstLine="0"/>
    </w:pPr>
    <w:rPr>
      <w:noProof/>
    </w:rPr>
  </w:style>
  <w:style w:type="character" w:styleId="Hyperlink">
    <w:name w:val="Hyperlink"/>
    <w:basedOn w:val="DefaultParagraphFont"/>
    <w:uiPriority w:val="99"/>
    <w:unhideWhenUsed/>
    <w:rsid w:val="005D4766"/>
    <w:rPr>
      <w:color w:val="0000FF" w:themeColor="hyperlink"/>
      <w:u w:val="single"/>
    </w:rPr>
  </w:style>
  <w:style w:type="paragraph" w:customStyle="1" w:styleId="References">
    <w:name w:val="References"/>
    <w:basedOn w:val="Normal"/>
    <w:rsid w:val="004D2049"/>
    <w:pPr>
      <w:numPr>
        <w:numId w:val="2"/>
      </w:numPr>
      <w:autoSpaceDE w:val="0"/>
      <w:autoSpaceDN w:val="0"/>
      <w:spacing w:line="240" w:lineRule="auto"/>
    </w:pPr>
    <w:rPr>
      <w:rFonts w:eastAsia="Batang"/>
      <w:sz w:val="16"/>
      <w:szCs w:val="16"/>
    </w:rPr>
  </w:style>
  <w:style w:type="paragraph" w:customStyle="1" w:styleId="BodyText3">
    <w:name w:val="Body Text3"/>
    <w:basedOn w:val="Normal"/>
    <w:next w:val="Normal"/>
    <w:uiPriority w:val="99"/>
    <w:rsid w:val="00910E20"/>
    <w:pPr>
      <w:autoSpaceDE w:val="0"/>
      <w:autoSpaceDN w:val="0"/>
      <w:adjustRightInd w:val="0"/>
      <w:spacing w:line="240" w:lineRule="auto"/>
    </w:pPr>
    <w:rPr>
      <w:rFonts w:ascii="Arial" w:eastAsia="Calibri" w:hAnsi="Arial" w:cs="Arial"/>
      <w:sz w:val="24"/>
      <w:szCs w:val="24"/>
    </w:rPr>
  </w:style>
  <w:style w:type="paragraph" w:styleId="TOAHeading">
    <w:name w:val="toa heading"/>
    <w:basedOn w:val="Normal"/>
    <w:next w:val="Normal"/>
    <w:uiPriority w:val="99"/>
    <w:semiHidden/>
    <w:unhideWhenUsed/>
    <w:rsid w:val="00682672"/>
    <w:rPr>
      <w:rFonts w:asciiTheme="majorHAnsi" w:eastAsiaTheme="majorEastAsia" w:hAnsiTheme="majorHAnsi" w:cstheme="majorBidi"/>
      <w:b/>
      <w:bCs/>
      <w:sz w:val="24"/>
      <w:szCs w:val="24"/>
    </w:rPr>
  </w:style>
  <w:style w:type="paragraph" w:styleId="NormalWeb">
    <w:name w:val="Normal (Web)"/>
    <w:basedOn w:val="Normal"/>
    <w:uiPriority w:val="99"/>
    <w:semiHidden/>
    <w:unhideWhenUsed/>
    <w:rsid w:val="00862097"/>
    <w:pPr>
      <w:spacing w:before="100" w:beforeAutospacing="1" w:after="100" w:afterAutospacing="1" w:line="240" w:lineRule="auto"/>
    </w:pPr>
    <w:rPr>
      <w:rFonts w:eastAsiaTheme="minorEastAsia"/>
      <w:sz w:val="24"/>
      <w:szCs w:val="24"/>
    </w:rPr>
  </w:style>
  <w:style w:type="paragraph" w:styleId="TableofFigures">
    <w:name w:val="table of figures"/>
    <w:basedOn w:val="Normal"/>
    <w:next w:val="Normal"/>
    <w:uiPriority w:val="99"/>
    <w:rsid w:val="00F365CB"/>
    <w:pPr>
      <w:ind w:firstLine="720"/>
    </w:pPr>
  </w:style>
  <w:style w:type="paragraph" w:styleId="TOC4">
    <w:name w:val="toc 4"/>
    <w:basedOn w:val="Normal"/>
    <w:next w:val="Normal"/>
    <w:autoRedefine/>
    <w:uiPriority w:val="39"/>
    <w:unhideWhenUsed/>
    <w:rsid w:val="003550BA"/>
    <w:pPr>
      <w:ind w:left="560"/>
    </w:pPr>
    <w:rPr>
      <w:rFonts w:asciiTheme="minorHAnsi" w:hAnsiTheme="minorHAnsi"/>
      <w:sz w:val="20"/>
      <w:szCs w:val="20"/>
    </w:rPr>
  </w:style>
  <w:style w:type="paragraph" w:styleId="TOC5">
    <w:name w:val="toc 5"/>
    <w:basedOn w:val="Normal"/>
    <w:next w:val="Normal"/>
    <w:autoRedefine/>
    <w:uiPriority w:val="39"/>
    <w:unhideWhenUsed/>
    <w:rsid w:val="003550BA"/>
    <w:pPr>
      <w:ind w:left="840"/>
    </w:pPr>
    <w:rPr>
      <w:rFonts w:asciiTheme="minorHAnsi" w:hAnsiTheme="minorHAnsi"/>
      <w:sz w:val="20"/>
      <w:szCs w:val="20"/>
    </w:rPr>
  </w:style>
  <w:style w:type="paragraph" w:styleId="TOC6">
    <w:name w:val="toc 6"/>
    <w:basedOn w:val="Normal"/>
    <w:next w:val="Normal"/>
    <w:autoRedefine/>
    <w:uiPriority w:val="39"/>
    <w:unhideWhenUsed/>
    <w:rsid w:val="003550BA"/>
    <w:pPr>
      <w:ind w:left="1120"/>
    </w:pPr>
    <w:rPr>
      <w:rFonts w:asciiTheme="minorHAnsi" w:hAnsiTheme="minorHAnsi"/>
      <w:sz w:val="20"/>
      <w:szCs w:val="20"/>
    </w:rPr>
  </w:style>
  <w:style w:type="paragraph" w:styleId="TOC7">
    <w:name w:val="toc 7"/>
    <w:basedOn w:val="Normal"/>
    <w:next w:val="Normal"/>
    <w:autoRedefine/>
    <w:uiPriority w:val="39"/>
    <w:unhideWhenUsed/>
    <w:rsid w:val="003550BA"/>
    <w:pPr>
      <w:ind w:left="1400"/>
    </w:pPr>
    <w:rPr>
      <w:rFonts w:asciiTheme="minorHAnsi" w:hAnsiTheme="minorHAnsi"/>
      <w:sz w:val="20"/>
      <w:szCs w:val="20"/>
    </w:rPr>
  </w:style>
  <w:style w:type="paragraph" w:styleId="TOC8">
    <w:name w:val="toc 8"/>
    <w:basedOn w:val="Normal"/>
    <w:next w:val="Normal"/>
    <w:autoRedefine/>
    <w:uiPriority w:val="39"/>
    <w:unhideWhenUsed/>
    <w:rsid w:val="003550BA"/>
    <w:pPr>
      <w:ind w:left="1680"/>
    </w:pPr>
    <w:rPr>
      <w:rFonts w:asciiTheme="minorHAnsi" w:hAnsiTheme="minorHAnsi"/>
      <w:sz w:val="20"/>
      <w:szCs w:val="20"/>
    </w:rPr>
  </w:style>
  <w:style w:type="paragraph" w:styleId="TOC9">
    <w:name w:val="toc 9"/>
    <w:basedOn w:val="Normal"/>
    <w:next w:val="Normal"/>
    <w:autoRedefine/>
    <w:uiPriority w:val="39"/>
    <w:unhideWhenUsed/>
    <w:rsid w:val="003550BA"/>
    <w:pPr>
      <w:ind w:left="1960"/>
    </w:pPr>
    <w:rPr>
      <w:rFonts w:asciiTheme="minorHAnsi" w:hAnsiTheme="minorHAnsi"/>
      <w:sz w:val="20"/>
      <w:szCs w:val="20"/>
    </w:rPr>
  </w:style>
  <w:style w:type="table" w:styleId="TableGrid">
    <w:name w:val="Table Grid"/>
    <w:basedOn w:val="TableNormal"/>
    <w:rsid w:val="00BC23E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855AC3"/>
    <w:rPr>
      <w:rFonts w:ascii="Times New Roman" w:eastAsia="Times New Roman" w:hAnsi="Times New Roman" w:cs="Times New Roman"/>
      <w:b/>
      <w:bCs/>
      <w:sz w:val="28"/>
      <w:szCs w:val="28"/>
    </w:rPr>
  </w:style>
  <w:style w:type="paragraph" w:customStyle="1" w:styleId="BodyText4">
    <w:name w:val="Body Text4"/>
    <w:basedOn w:val="Normal"/>
    <w:next w:val="Normal"/>
    <w:uiPriority w:val="99"/>
    <w:rsid w:val="00293534"/>
    <w:pPr>
      <w:autoSpaceDE w:val="0"/>
      <w:autoSpaceDN w:val="0"/>
      <w:adjustRightInd w:val="0"/>
      <w:spacing w:line="240" w:lineRule="auto"/>
    </w:pPr>
    <w:rPr>
      <w:rFonts w:ascii="Arial" w:eastAsia="Calibri" w:hAnsi="Arial" w:cs="Arial"/>
      <w:sz w:val="24"/>
      <w:szCs w:val="24"/>
    </w:rPr>
  </w:style>
  <w:style w:type="paragraph" w:customStyle="1" w:styleId="Image">
    <w:name w:val="Image"/>
    <w:basedOn w:val="Default"/>
    <w:next w:val="Default"/>
    <w:uiPriority w:val="99"/>
    <w:rsid w:val="00293534"/>
    <w:rPr>
      <w:color w:val="auto"/>
    </w:rPr>
  </w:style>
  <w:style w:type="paragraph" w:customStyle="1" w:styleId="Bodytext110">
    <w:name w:val="Body text 110"/>
    <w:basedOn w:val="Default"/>
    <w:next w:val="Default"/>
    <w:uiPriority w:val="99"/>
    <w:rsid w:val="00293534"/>
    <w:rPr>
      <w:rFonts w:ascii="Symbol" w:hAnsi="Symbol"/>
      <w:color w:val="auto"/>
    </w:rPr>
  </w:style>
  <w:style w:type="character" w:styleId="FollowedHyperlink">
    <w:name w:val="FollowedHyperlink"/>
    <w:basedOn w:val="DefaultParagraphFont"/>
    <w:uiPriority w:val="99"/>
    <w:semiHidden/>
    <w:unhideWhenUsed/>
    <w:rsid w:val="00E86BE4"/>
    <w:rPr>
      <w:color w:val="800080" w:themeColor="followedHyperlink"/>
      <w:u w:val="single"/>
    </w:rPr>
  </w:style>
  <w:style w:type="character" w:customStyle="1" w:styleId="Bodytext">
    <w:name w:val="Body text_"/>
    <w:basedOn w:val="DefaultParagraphFont"/>
    <w:link w:val="BodyText1"/>
    <w:rsid w:val="00571AB2"/>
    <w:rPr>
      <w:rFonts w:ascii="Arial" w:eastAsia="Calibri" w:hAnsi="Arial" w:cs="Arial"/>
      <w:sz w:val="24"/>
      <w:szCs w:val="24"/>
    </w:rPr>
  </w:style>
  <w:style w:type="character" w:customStyle="1" w:styleId="Bodytext125pt">
    <w:name w:val="Body text + 12.5 pt"/>
    <w:aliases w:val="Italic"/>
    <w:basedOn w:val="Bodytext"/>
    <w:rsid w:val="003A4D31"/>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Headerorfooter">
    <w:name w:val="Header or footer_"/>
    <w:basedOn w:val="DefaultParagraphFont"/>
    <w:link w:val="Headerorfooter0"/>
    <w:rsid w:val="0004119B"/>
    <w:rPr>
      <w:rFonts w:ascii="Arial Unicode MS" w:eastAsia="Arial Unicode MS" w:hAnsi="Arial Unicode MS" w:cs="Arial Unicode MS"/>
      <w:sz w:val="11"/>
      <w:szCs w:val="11"/>
      <w:shd w:val="clear" w:color="auto" w:fill="FFFFFF"/>
    </w:rPr>
  </w:style>
  <w:style w:type="character" w:customStyle="1" w:styleId="HeaderorfooterTimesNewRoman">
    <w:name w:val="Header or footer + Times New Roman"/>
    <w:aliases w:val="11 pt"/>
    <w:basedOn w:val="Headerorfooter"/>
    <w:rsid w:val="0004119B"/>
    <w:rPr>
      <w:rFonts w:ascii="Times New Roman" w:eastAsia="Times New Roman" w:hAnsi="Times New Roman" w:cs="Times New Roman"/>
      <w:color w:val="000000"/>
      <w:spacing w:val="0"/>
      <w:w w:val="100"/>
      <w:position w:val="0"/>
      <w:sz w:val="22"/>
      <w:szCs w:val="22"/>
      <w:shd w:val="clear" w:color="auto" w:fill="FFFFFF"/>
    </w:rPr>
  </w:style>
  <w:style w:type="paragraph" w:customStyle="1" w:styleId="Headerorfooter0">
    <w:name w:val="Header or footer"/>
    <w:basedOn w:val="Normal"/>
    <w:link w:val="Headerorfooter"/>
    <w:rsid w:val="0004119B"/>
    <w:pPr>
      <w:widowControl w:val="0"/>
      <w:shd w:val="clear" w:color="auto" w:fill="FFFFFF"/>
      <w:spacing w:before="0" w:after="0" w:line="0" w:lineRule="atLeast"/>
      <w:ind w:firstLine="0"/>
      <w:jc w:val="left"/>
    </w:pPr>
    <w:rPr>
      <w:rFonts w:ascii="Arial Unicode MS" w:eastAsia="Arial Unicode MS" w:hAnsi="Arial Unicode MS" w:cs="Arial Unicode MS"/>
      <w:sz w:val="11"/>
      <w:szCs w:val="11"/>
    </w:rPr>
  </w:style>
  <w:style w:type="character" w:customStyle="1" w:styleId="Picturecaption2Exact">
    <w:name w:val="Picture caption (2) Exact"/>
    <w:basedOn w:val="DefaultParagraphFont"/>
    <w:link w:val="Picturecaption2"/>
    <w:rsid w:val="0004119B"/>
    <w:rPr>
      <w:rFonts w:ascii="Arial Unicode MS" w:eastAsia="Arial Unicode MS" w:hAnsi="Arial Unicode MS" w:cs="Arial Unicode MS"/>
      <w:spacing w:val="7"/>
      <w:sz w:val="13"/>
      <w:szCs w:val="13"/>
      <w:shd w:val="clear" w:color="auto" w:fill="FFFFFF"/>
    </w:rPr>
  </w:style>
  <w:style w:type="paragraph" w:customStyle="1" w:styleId="Picturecaption2">
    <w:name w:val="Picture caption (2)"/>
    <w:basedOn w:val="Normal"/>
    <w:link w:val="Picturecaption2Exact"/>
    <w:rsid w:val="0004119B"/>
    <w:pPr>
      <w:widowControl w:val="0"/>
      <w:shd w:val="clear" w:color="auto" w:fill="FFFFFF"/>
      <w:spacing w:before="0" w:after="0" w:line="0" w:lineRule="atLeast"/>
      <w:ind w:firstLine="0"/>
      <w:jc w:val="left"/>
    </w:pPr>
    <w:rPr>
      <w:rFonts w:ascii="Arial Unicode MS" w:eastAsia="Arial Unicode MS" w:hAnsi="Arial Unicode MS" w:cs="Arial Unicode MS"/>
      <w:spacing w:val="7"/>
      <w:sz w:val="13"/>
      <w:szCs w:val="13"/>
    </w:rPr>
  </w:style>
  <w:style w:type="paragraph" w:customStyle="1" w:styleId="Paragraph">
    <w:name w:val="Paragraph"/>
    <w:basedOn w:val="Normal"/>
    <w:link w:val="ParagraphChar"/>
    <w:rsid w:val="008310E8"/>
    <w:pPr>
      <w:spacing w:before="0" w:after="0"/>
      <w:ind w:firstLine="720"/>
    </w:pPr>
    <w:rPr>
      <w:szCs w:val="20"/>
    </w:rPr>
  </w:style>
  <w:style w:type="character" w:customStyle="1" w:styleId="ParagraphChar">
    <w:name w:val="Paragraph Char"/>
    <w:link w:val="Paragraph"/>
    <w:rsid w:val="008310E8"/>
    <w:rPr>
      <w:rFonts w:ascii="Times New Roman" w:eastAsia="Times New Roman" w:hAnsi="Times New Roman" w:cs="Times New Roman"/>
      <w:sz w:val="28"/>
      <w:szCs w:val="20"/>
    </w:rPr>
  </w:style>
  <w:style w:type="character" w:customStyle="1" w:styleId="Heading10">
    <w:name w:val="Heading #1_"/>
    <w:basedOn w:val="DefaultParagraphFont"/>
    <w:link w:val="Heading11"/>
    <w:rsid w:val="00947C15"/>
    <w:rPr>
      <w:rFonts w:ascii="Times New Roman" w:eastAsia="Times New Roman" w:hAnsi="Times New Roman" w:cs="Times New Roman"/>
      <w:sz w:val="23"/>
      <w:szCs w:val="23"/>
      <w:shd w:val="clear" w:color="auto" w:fill="FFFFFF"/>
    </w:rPr>
  </w:style>
  <w:style w:type="paragraph" w:customStyle="1" w:styleId="Heading11">
    <w:name w:val="Heading #1"/>
    <w:basedOn w:val="Normal"/>
    <w:link w:val="Heading10"/>
    <w:rsid w:val="00947C15"/>
    <w:pPr>
      <w:widowControl w:val="0"/>
      <w:shd w:val="clear" w:color="auto" w:fill="FFFFFF"/>
      <w:spacing w:before="0" w:after="480" w:line="0" w:lineRule="atLeast"/>
      <w:ind w:firstLine="0"/>
      <w:outlineLvl w:val="0"/>
    </w:pPr>
    <w:rPr>
      <w:sz w:val="23"/>
      <w:szCs w:val="23"/>
    </w:rPr>
  </w:style>
  <w:style w:type="paragraph" w:styleId="NoSpacing">
    <w:name w:val="No Spacing"/>
    <w:uiPriority w:val="1"/>
    <w:qFormat/>
    <w:rsid w:val="001F2154"/>
    <w:pPr>
      <w:spacing w:line="240" w:lineRule="auto"/>
      <w:ind w:firstLine="567"/>
      <w:jc w:val="both"/>
    </w:pPr>
    <w:rPr>
      <w:rFonts w:ascii="Times New Roman" w:eastAsia="Times New Roman" w:hAnsi="Times New Roman" w:cs="Times New Roman"/>
      <w:sz w:val="28"/>
      <w:szCs w:val="28"/>
    </w:rPr>
  </w:style>
  <w:style w:type="table" w:customStyle="1" w:styleId="TableGrid0">
    <w:name w:val="TableGrid"/>
    <w:rsid w:val="00644A92"/>
    <w:pPr>
      <w:spacing w:line="240" w:lineRule="auto"/>
    </w:pPr>
    <w:rPr>
      <w:rFonts w:eastAsiaTheme="minorEastAsia"/>
    </w:rPr>
    <w:tblPr>
      <w:tblCellMar>
        <w:top w:w="0" w:type="dxa"/>
        <w:left w:w="0" w:type="dxa"/>
        <w:bottom w:w="0" w:type="dxa"/>
        <w:right w:w="0" w:type="dxa"/>
      </w:tblCellMar>
    </w:tblPr>
  </w:style>
  <w:style w:type="character" w:customStyle="1" w:styleId="02PlusChar">
    <w:name w:val="02_Plus Char"/>
    <w:basedOn w:val="DefaultParagraphFont"/>
    <w:link w:val="02Plus"/>
    <w:locked/>
    <w:rsid w:val="000A6ABC"/>
    <w:rPr>
      <w:rFonts w:ascii="Times New Roman" w:hAnsi="Times New Roman" w:cs="Times New Roman"/>
      <w:sz w:val="24"/>
      <w:szCs w:val="24"/>
    </w:rPr>
  </w:style>
  <w:style w:type="paragraph" w:customStyle="1" w:styleId="02Plus">
    <w:name w:val="02_Plus"/>
    <w:basedOn w:val="Normal"/>
    <w:link w:val="02PlusChar"/>
    <w:qFormat/>
    <w:rsid w:val="000A6ABC"/>
    <w:pPr>
      <w:numPr>
        <w:numId w:val="25"/>
      </w:numPr>
      <w:spacing w:before="0" w:after="40" w:line="276" w:lineRule="auto"/>
      <w:jc w:val="left"/>
    </w:pPr>
    <w:rPr>
      <w:rFonts w:eastAsiaTheme="minorHAnsi"/>
      <w:sz w:val="24"/>
      <w:szCs w:val="24"/>
    </w:rPr>
  </w:style>
  <w:style w:type="character" w:styleId="CommentReference">
    <w:name w:val="annotation reference"/>
    <w:basedOn w:val="DefaultParagraphFont"/>
    <w:uiPriority w:val="99"/>
    <w:semiHidden/>
    <w:unhideWhenUsed/>
    <w:rsid w:val="00F668E5"/>
    <w:rPr>
      <w:sz w:val="16"/>
      <w:szCs w:val="16"/>
    </w:rPr>
  </w:style>
  <w:style w:type="paragraph" w:styleId="CommentText">
    <w:name w:val="annotation text"/>
    <w:basedOn w:val="Normal"/>
    <w:link w:val="CommentTextChar"/>
    <w:uiPriority w:val="99"/>
    <w:semiHidden/>
    <w:unhideWhenUsed/>
    <w:rsid w:val="00F668E5"/>
    <w:pPr>
      <w:spacing w:line="240" w:lineRule="auto"/>
    </w:pPr>
    <w:rPr>
      <w:sz w:val="20"/>
      <w:szCs w:val="20"/>
    </w:rPr>
  </w:style>
  <w:style w:type="character" w:customStyle="1" w:styleId="CommentTextChar">
    <w:name w:val="Comment Text Char"/>
    <w:basedOn w:val="DefaultParagraphFont"/>
    <w:link w:val="CommentText"/>
    <w:uiPriority w:val="99"/>
    <w:semiHidden/>
    <w:rsid w:val="00F668E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668E5"/>
    <w:rPr>
      <w:b/>
      <w:bCs/>
    </w:rPr>
  </w:style>
  <w:style w:type="character" w:customStyle="1" w:styleId="CommentSubjectChar">
    <w:name w:val="Comment Subject Char"/>
    <w:basedOn w:val="CommentTextChar"/>
    <w:link w:val="CommentSubject"/>
    <w:uiPriority w:val="99"/>
    <w:semiHidden/>
    <w:rsid w:val="00F668E5"/>
    <w:rPr>
      <w:rFonts w:ascii="Times New Roman" w:eastAsia="Times New Roman" w:hAnsi="Times New Roman" w:cs="Times New Roman"/>
      <w:b/>
      <w:bCs/>
      <w:sz w:val="20"/>
      <w:szCs w:val="20"/>
    </w:rPr>
  </w:style>
  <w:style w:type="paragraph" w:customStyle="1" w:styleId="1Nho">
    <w:name w:val="1 Nho"/>
    <w:basedOn w:val="Normal"/>
    <w:rsid w:val="008447E2"/>
    <w:pPr>
      <w:numPr>
        <w:numId w:val="27"/>
      </w:numPr>
      <w:spacing w:before="0" w:after="0" w:line="240" w:lineRule="auto"/>
      <w:jc w:val="left"/>
    </w:pPr>
    <w:rPr>
      <w:b/>
      <w:szCs w:val="24"/>
    </w:rPr>
  </w:style>
  <w:style w:type="paragraph" w:styleId="TOCHeading">
    <w:name w:val="TOC Heading"/>
    <w:basedOn w:val="Heading1"/>
    <w:next w:val="Normal"/>
    <w:uiPriority w:val="39"/>
    <w:unhideWhenUsed/>
    <w:qFormat/>
    <w:rsid w:val="004D0A42"/>
    <w:pPr>
      <w:spacing w:before="240" w:after="0" w:line="259" w:lineRule="auto"/>
      <w:ind w:firstLine="0"/>
      <w:jc w:val="left"/>
      <w:outlineLvl w:val="9"/>
    </w:pPr>
    <w:rPr>
      <w:rFonts w:asciiTheme="majorHAnsi" w:hAnsiTheme="majorHAnsi"/>
      <w:b w:val="0"/>
      <w:bCs w:val="0"/>
      <w:color w:val="365F91" w:themeColor="accent1" w:themeShade="BF"/>
      <w:sz w:val="32"/>
      <w:szCs w:val="32"/>
    </w:rPr>
  </w:style>
  <w:style w:type="character" w:customStyle="1" w:styleId="UnresolvedMention1">
    <w:name w:val="Unresolved Mention1"/>
    <w:basedOn w:val="DefaultParagraphFont"/>
    <w:uiPriority w:val="99"/>
    <w:semiHidden/>
    <w:unhideWhenUsed/>
    <w:rsid w:val="00164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367723">
      <w:bodyDiv w:val="1"/>
      <w:marLeft w:val="0"/>
      <w:marRight w:val="0"/>
      <w:marTop w:val="0"/>
      <w:marBottom w:val="0"/>
      <w:divBdr>
        <w:top w:val="none" w:sz="0" w:space="0" w:color="auto"/>
        <w:left w:val="none" w:sz="0" w:space="0" w:color="auto"/>
        <w:bottom w:val="none" w:sz="0" w:space="0" w:color="auto"/>
        <w:right w:val="none" w:sz="0" w:space="0" w:color="auto"/>
      </w:divBdr>
    </w:div>
    <w:div w:id="91895582">
      <w:bodyDiv w:val="1"/>
      <w:marLeft w:val="0"/>
      <w:marRight w:val="0"/>
      <w:marTop w:val="0"/>
      <w:marBottom w:val="0"/>
      <w:divBdr>
        <w:top w:val="none" w:sz="0" w:space="0" w:color="auto"/>
        <w:left w:val="none" w:sz="0" w:space="0" w:color="auto"/>
        <w:bottom w:val="none" w:sz="0" w:space="0" w:color="auto"/>
        <w:right w:val="none" w:sz="0" w:space="0" w:color="auto"/>
      </w:divBdr>
    </w:div>
    <w:div w:id="94523823">
      <w:bodyDiv w:val="1"/>
      <w:marLeft w:val="0"/>
      <w:marRight w:val="0"/>
      <w:marTop w:val="0"/>
      <w:marBottom w:val="0"/>
      <w:divBdr>
        <w:top w:val="none" w:sz="0" w:space="0" w:color="auto"/>
        <w:left w:val="none" w:sz="0" w:space="0" w:color="auto"/>
        <w:bottom w:val="none" w:sz="0" w:space="0" w:color="auto"/>
        <w:right w:val="none" w:sz="0" w:space="0" w:color="auto"/>
      </w:divBdr>
    </w:div>
    <w:div w:id="104540868">
      <w:bodyDiv w:val="1"/>
      <w:marLeft w:val="0"/>
      <w:marRight w:val="0"/>
      <w:marTop w:val="0"/>
      <w:marBottom w:val="0"/>
      <w:divBdr>
        <w:top w:val="none" w:sz="0" w:space="0" w:color="auto"/>
        <w:left w:val="none" w:sz="0" w:space="0" w:color="auto"/>
        <w:bottom w:val="none" w:sz="0" w:space="0" w:color="auto"/>
        <w:right w:val="none" w:sz="0" w:space="0" w:color="auto"/>
      </w:divBdr>
    </w:div>
    <w:div w:id="114493622">
      <w:bodyDiv w:val="1"/>
      <w:marLeft w:val="0"/>
      <w:marRight w:val="0"/>
      <w:marTop w:val="0"/>
      <w:marBottom w:val="0"/>
      <w:divBdr>
        <w:top w:val="none" w:sz="0" w:space="0" w:color="auto"/>
        <w:left w:val="none" w:sz="0" w:space="0" w:color="auto"/>
        <w:bottom w:val="none" w:sz="0" w:space="0" w:color="auto"/>
        <w:right w:val="none" w:sz="0" w:space="0" w:color="auto"/>
      </w:divBdr>
    </w:div>
    <w:div w:id="242222348">
      <w:bodyDiv w:val="1"/>
      <w:marLeft w:val="0"/>
      <w:marRight w:val="0"/>
      <w:marTop w:val="0"/>
      <w:marBottom w:val="0"/>
      <w:divBdr>
        <w:top w:val="none" w:sz="0" w:space="0" w:color="auto"/>
        <w:left w:val="none" w:sz="0" w:space="0" w:color="auto"/>
        <w:bottom w:val="none" w:sz="0" w:space="0" w:color="auto"/>
        <w:right w:val="none" w:sz="0" w:space="0" w:color="auto"/>
      </w:divBdr>
    </w:div>
    <w:div w:id="441344059">
      <w:bodyDiv w:val="1"/>
      <w:marLeft w:val="0"/>
      <w:marRight w:val="0"/>
      <w:marTop w:val="0"/>
      <w:marBottom w:val="0"/>
      <w:divBdr>
        <w:top w:val="none" w:sz="0" w:space="0" w:color="auto"/>
        <w:left w:val="none" w:sz="0" w:space="0" w:color="auto"/>
        <w:bottom w:val="none" w:sz="0" w:space="0" w:color="auto"/>
        <w:right w:val="none" w:sz="0" w:space="0" w:color="auto"/>
      </w:divBdr>
    </w:div>
    <w:div w:id="577129979">
      <w:bodyDiv w:val="1"/>
      <w:marLeft w:val="0"/>
      <w:marRight w:val="0"/>
      <w:marTop w:val="0"/>
      <w:marBottom w:val="0"/>
      <w:divBdr>
        <w:top w:val="none" w:sz="0" w:space="0" w:color="auto"/>
        <w:left w:val="none" w:sz="0" w:space="0" w:color="auto"/>
        <w:bottom w:val="none" w:sz="0" w:space="0" w:color="auto"/>
        <w:right w:val="none" w:sz="0" w:space="0" w:color="auto"/>
      </w:divBdr>
    </w:div>
    <w:div w:id="579219533">
      <w:bodyDiv w:val="1"/>
      <w:marLeft w:val="0"/>
      <w:marRight w:val="0"/>
      <w:marTop w:val="0"/>
      <w:marBottom w:val="0"/>
      <w:divBdr>
        <w:top w:val="none" w:sz="0" w:space="0" w:color="auto"/>
        <w:left w:val="none" w:sz="0" w:space="0" w:color="auto"/>
        <w:bottom w:val="none" w:sz="0" w:space="0" w:color="auto"/>
        <w:right w:val="none" w:sz="0" w:space="0" w:color="auto"/>
      </w:divBdr>
    </w:div>
    <w:div w:id="590629585">
      <w:bodyDiv w:val="1"/>
      <w:marLeft w:val="0"/>
      <w:marRight w:val="0"/>
      <w:marTop w:val="0"/>
      <w:marBottom w:val="0"/>
      <w:divBdr>
        <w:top w:val="none" w:sz="0" w:space="0" w:color="auto"/>
        <w:left w:val="none" w:sz="0" w:space="0" w:color="auto"/>
        <w:bottom w:val="none" w:sz="0" w:space="0" w:color="auto"/>
        <w:right w:val="none" w:sz="0" w:space="0" w:color="auto"/>
      </w:divBdr>
    </w:div>
    <w:div w:id="713238587">
      <w:bodyDiv w:val="1"/>
      <w:marLeft w:val="0"/>
      <w:marRight w:val="0"/>
      <w:marTop w:val="0"/>
      <w:marBottom w:val="0"/>
      <w:divBdr>
        <w:top w:val="none" w:sz="0" w:space="0" w:color="auto"/>
        <w:left w:val="none" w:sz="0" w:space="0" w:color="auto"/>
        <w:bottom w:val="none" w:sz="0" w:space="0" w:color="auto"/>
        <w:right w:val="none" w:sz="0" w:space="0" w:color="auto"/>
      </w:divBdr>
    </w:div>
    <w:div w:id="762653262">
      <w:bodyDiv w:val="1"/>
      <w:marLeft w:val="0"/>
      <w:marRight w:val="0"/>
      <w:marTop w:val="0"/>
      <w:marBottom w:val="0"/>
      <w:divBdr>
        <w:top w:val="none" w:sz="0" w:space="0" w:color="auto"/>
        <w:left w:val="none" w:sz="0" w:space="0" w:color="auto"/>
        <w:bottom w:val="none" w:sz="0" w:space="0" w:color="auto"/>
        <w:right w:val="none" w:sz="0" w:space="0" w:color="auto"/>
      </w:divBdr>
    </w:div>
    <w:div w:id="773211758">
      <w:bodyDiv w:val="1"/>
      <w:marLeft w:val="0"/>
      <w:marRight w:val="0"/>
      <w:marTop w:val="0"/>
      <w:marBottom w:val="0"/>
      <w:divBdr>
        <w:top w:val="none" w:sz="0" w:space="0" w:color="auto"/>
        <w:left w:val="none" w:sz="0" w:space="0" w:color="auto"/>
        <w:bottom w:val="none" w:sz="0" w:space="0" w:color="auto"/>
        <w:right w:val="none" w:sz="0" w:space="0" w:color="auto"/>
      </w:divBdr>
    </w:div>
    <w:div w:id="793988446">
      <w:bodyDiv w:val="1"/>
      <w:marLeft w:val="0"/>
      <w:marRight w:val="0"/>
      <w:marTop w:val="0"/>
      <w:marBottom w:val="0"/>
      <w:divBdr>
        <w:top w:val="none" w:sz="0" w:space="0" w:color="auto"/>
        <w:left w:val="none" w:sz="0" w:space="0" w:color="auto"/>
        <w:bottom w:val="none" w:sz="0" w:space="0" w:color="auto"/>
        <w:right w:val="none" w:sz="0" w:space="0" w:color="auto"/>
      </w:divBdr>
    </w:div>
    <w:div w:id="810485958">
      <w:bodyDiv w:val="1"/>
      <w:marLeft w:val="0"/>
      <w:marRight w:val="0"/>
      <w:marTop w:val="0"/>
      <w:marBottom w:val="0"/>
      <w:divBdr>
        <w:top w:val="none" w:sz="0" w:space="0" w:color="auto"/>
        <w:left w:val="none" w:sz="0" w:space="0" w:color="auto"/>
        <w:bottom w:val="none" w:sz="0" w:space="0" w:color="auto"/>
        <w:right w:val="none" w:sz="0" w:space="0" w:color="auto"/>
      </w:divBdr>
    </w:div>
    <w:div w:id="83272245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74271393">
      <w:bodyDiv w:val="1"/>
      <w:marLeft w:val="0"/>
      <w:marRight w:val="0"/>
      <w:marTop w:val="0"/>
      <w:marBottom w:val="0"/>
      <w:divBdr>
        <w:top w:val="none" w:sz="0" w:space="0" w:color="auto"/>
        <w:left w:val="none" w:sz="0" w:space="0" w:color="auto"/>
        <w:bottom w:val="none" w:sz="0" w:space="0" w:color="auto"/>
        <w:right w:val="none" w:sz="0" w:space="0" w:color="auto"/>
      </w:divBdr>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84966897">
      <w:bodyDiv w:val="1"/>
      <w:marLeft w:val="0"/>
      <w:marRight w:val="0"/>
      <w:marTop w:val="0"/>
      <w:marBottom w:val="0"/>
      <w:divBdr>
        <w:top w:val="none" w:sz="0" w:space="0" w:color="auto"/>
        <w:left w:val="none" w:sz="0" w:space="0" w:color="auto"/>
        <w:bottom w:val="none" w:sz="0" w:space="0" w:color="auto"/>
        <w:right w:val="none" w:sz="0" w:space="0" w:color="auto"/>
      </w:divBdr>
    </w:div>
    <w:div w:id="1312950151">
      <w:bodyDiv w:val="1"/>
      <w:marLeft w:val="0"/>
      <w:marRight w:val="0"/>
      <w:marTop w:val="0"/>
      <w:marBottom w:val="0"/>
      <w:divBdr>
        <w:top w:val="none" w:sz="0" w:space="0" w:color="auto"/>
        <w:left w:val="none" w:sz="0" w:space="0" w:color="auto"/>
        <w:bottom w:val="none" w:sz="0" w:space="0" w:color="auto"/>
        <w:right w:val="none" w:sz="0" w:space="0" w:color="auto"/>
      </w:divBdr>
    </w:div>
    <w:div w:id="1471939909">
      <w:bodyDiv w:val="1"/>
      <w:marLeft w:val="0"/>
      <w:marRight w:val="0"/>
      <w:marTop w:val="0"/>
      <w:marBottom w:val="0"/>
      <w:divBdr>
        <w:top w:val="none" w:sz="0" w:space="0" w:color="auto"/>
        <w:left w:val="none" w:sz="0" w:space="0" w:color="auto"/>
        <w:bottom w:val="none" w:sz="0" w:space="0" w:color="auto"/>
        <w:right w:val="none" w:sz="0" w:space="0" w:color="auto"/>
      </w:divBdr>
    </w:div>
    <w:div w:id="1522359497">
      <w:bodyDiv w:val="1"/>
      <w:marLeft w:val="0"/>
      <w:marRight w:val="0"/>
      <w:marTop w:val="0"/>
      <w:marBottom w:val="0"/>
      <w:divBdr>
        <w:top w:val="none" w:sz="0" w:space="0" w:color="auto"/>
        <w:left w:val="none" w:sz="0" w:space="0" w:color="auto"/>
        <w:bottom w:val="none" w:sz="0" w:space="0" w:color="auto"/>
        <w:right w:val="none" w:sz="0" w:space="0" w:color="auto"/>
      </w:divBdr>
    </w:div>
    <w:div w:id="1611474677">
      <w:bodyDiv w:val="1"/>
      <w:marLeft w:val="0"/>
      <w:marRight w:val="0"/>
      <w:marTop w:val="0"/>
      <w:marBottom w:val="0"/>
      <w:divBdr>
        <w:top w:val="none" w:sz="0" w:space="0" w:color="auto"/>
        <w:left w:val="none" w:sz="0" w:space="0" w:color="auto"/>
        <w:bottom w:val="none" w:sz="0" w:space="0" w:color="auto"/>
        <w:right w:val="none" w:sz="0" w:space="0" w:color="auto"/>
      </w:divBdr>
    </w:div>
    <w:div w:id="1748570789">
      <w:bodyDiv w:val="1"/>
      <w:marLeft w:val="0"/>
      <w:marRight w:val="0"/>
      <w:marTop w:val="0"/>
      <w:marBottom w:val="0"/>
      <w:divBdr>
        <w:top w:val="none" w:sz="0" w:space="0" w:color="auto"/>
        <w:left w:val="none" w:sz="0" w:space="0" w:color="auto"/>
        <w:bottom w:val="none" w:sz="0" w:space="0" w:color="auto"/>
        <w:right w:val="none" w:sz="0" w:space="0" w:color="auto"/>
      </w:divBdr>
    </w:div>
    <w:div w:id="1781413475">
      <w:bodyDiv w:val="1"/>
      <w:marLeft w:val="0"/>
      <w:marRight w:val="0"/>
      <w:marTop w:val="0"/>
      <w:marBottom w:val="0"/>
      <w:divBdr>
        <w:top w:val="none" w:sz="0" w:space="0" w:color="auto"/>
        <w:left w:val="none" w:sz="0" w:space="0" w:color="auto"/>
        <w:bottom w:val="none" w:sz="0" w:space="0" w:color="auto"/>
        <w:right w:val="none" w:sz="0" w:space="0" w:color="auto"/>
      </w:divBdr>
    </w:div>
    <w:div w:id="1858960476">
      <w:bodyDiv w:val="1"/>
      <w:marLeft w:val="0"/>
      <w:marRight w:val="0"/>
      <w:marTop w:val="0"/>
      <w:marBottom w:val="0"/>
      <w:divBdr>
        <w:top w:val="none" w:sz="0" w:space="0" w:color="auto"/>
        <w:left w:val="none" w:sz="0" w:space="0" w:color="auto"/>
        <w:bottom w:val="none" w:sz="0" w:space="0" w:color="auto"/>
        <w:right w:val="none" w:sz="0" w:space="0" w:color="auto"/>
      </w:divBdr>
    </w:div>
    <w:div w:id="1861430849">
      <w:bodyDiv w:val="1"/>
      <w:marLeft w:val="0"/>
      <w:marRight w:val="0"/>
      <w:marTop w:val="0"/>
      <w:marBottom w:val="0"/>
      <w:divBdr>
        <w:top w:val="none" w:sz="0" w:space="0" w:color="auto"/>
        <w:left w:val="none" w:sz="0" w:space="0" w:color="auto"/>
        <w:bottom w:val="none" w:sz="0" w:space="0" w:color="auto"/>
        <w:right w:val="none" w:sz="0" w:space="0" w:color="auto"/>
      </w:divBdr>
    </w:div>
    <w:div w:id="2056272820">
      <w:bodyDiv w:val="1"/>
      <w:marLeft w:val="0"/>
      <w:marRight w:val="0"/>
      <w:marTop w:val="0"/>
      <w:marBottom w:val="0"/>
      <w:divBdr>
        <w:top w:val="none" w:sz="0" w:space="0" w:color="auto"/>
        <w:left w:val="none" w:sz="0" w:space="0" w:color="auto"/>
        <w:bottom w:val="none" w:sz="0" w:space="0" w:color="auto"/>
        <w:right w:val="none" w:sz="0" w:space="0" w:color="auto"/>
      </w:divBdr>
    </w:div>
    <w:div w:id="2057855894">
      <w:bodyDiv w:val="1"/>
      <w:marLeft w:val="0"/>
      <w:marRight w:val="0"/>
      <w:marTop w:val="0"/>
      <w:marBottom w:val="0"/>
      <w:divBdr>
        <w:top w:val="none" w:sz="0" w:space="0" w:color="auto"/>
        <w:left w:val="none" w:sz="0" w:space="0" w:color="auto"/>
        <w:bottom w:val="none" w:sz="0" w:space="0" w:color="auto"/>
        <w:right w:val="none" w:sz="0" w:space="0" w:color="auto"/>
      </w:divBdr>
    </w:div>
    <w:div w:id="209107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image" Target="media/image15.png"/><Relationship Id="rId39" Type="http://schemas.openxmlformats.org/officeDocument/2006/relationships/image" Target="media/image26.png"/><Relationship Id="rId21" Type="http://schemas.openxmlformats.org/officeDocument/2006/relationships/oleObject" Target="embeddings/oleObject1.bin"/><Relationship Id="rId34" Type="http://schemas.openxmlformats.org/officeDocument/2006/relationships/image" Target="media/image21.png"/><Relationship Id="rId42" Type="http://schemas.openxmlformats.org/officeDocument/2006/relationships/image" Target="media/image29.png"/><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hdphoto" Target="media/hdphoto2.wdp"/><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oleObject" Target="embeddings/oleObject4.bin"/><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1.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oleObject" Target="embeddings/oleObject2.bin"/><Relationship Id="rId28" Type="http://schemas.openxmlformats.org/officeDocument/2006/relationships/image" Target="media/image17.png"/><Relationship Id="rId36" Type="http://schemas.openxmlformats.org/officeDocument/2006/relationships/image" Target="media/image23.png"/><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19.png"/><Relationship Id="rId44" Type="http://schemas.openxmlformats.org/officeDocument/2006/relationships/image" Target="media/image30.png"/><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hdphoto" Target="media/hdphoto1.wdp"/><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oleObject" Target="embeddings/oleObject3.bin"/><Relationship Id="rId35" Type="http://schemas.openxmlformats.org/officeDocument/2006/relationships/image" Target="media/image22.png"/><Relationship Id="rId43" Type="http://schemas.openxmlformats.org/officeDocument/2006/relationships/oleObject" Target="embeddings/oleObject5.bin"/><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4.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header" Target="header1.xml"/><Relationship Id="rId20" Type="http://schemas.openxmlformats.org/officeDocument/2006/relationships/image" Target="media/image11.png"/><Relationship Id="rId41"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43E87-2F38-493F-A563-60DC03F05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1187</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2021-07-16T03:03:00Z</dcterms:created>
  <dcterms:modified xsi:type="dcterms:W3CDTF">2021-07-16T03:03:00Z</dcterms:modified>
</cp:coreProperties>
</file>